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6E9" w:rsidRDefault="002676E9">
      <w:pPr>
        <w:pStyle w:val="Standard"/>
        <w:ind w:right="-907"/>
      </w:pPr>
    </w:p>
    <w:tbl>
      <w:tblPr>
        <w:tblW w:w="11010" w:type="dxa"/>
        <w:tblInd w:w="-622" w:type="dxa"/>
        <w:tblLook w:val="0000" w:firstRow="0" w:lastRow="0" w:firstColumn="0" w:lastColumn="0" w:noHBand="0" w:noVBand="0"/>
      </w:tblPr>
      <w:tblGrid>
        <w:gridCol w:w="5551"/>
        <w:gridCol w:w="5459"/>
      </w:tblGrid>
      <w:tr w:rsidR="002676E9">
        <w:trPr>
          <w:trHeight w:val="1"/>
        </w:trPr>
        <w:tc>
          <w:tcPr>
            <w:tcW w:w="5550" w:type="dxa"/>
            <w:shd w:val="clear" w:color="auto" w:fill="auto"/>
          </w:tcPr>
          <w:p w:rsidR="002676E9" w:rsidRDefault="00F954DC">
            <w:pPr>
              <w:pStyle w:val="Standard"/>
              <w:keepNext/>
              <w:spacing w:after="120"/>
              <w:ind w:left="360" w:hanging="360"/>
              <w:jc w:val="center"/>
              <w:rPr>
                <w:rFonts w:ascii="Times New Roman CYR" w:eastAsia="Times New Roman CYR" w:hAnsi="Times New Roman CYR" w:cs="Times New Roman CYR"/>
                <w:b/>
                <w:bCs/>
                <w:sz w:val="22"/>
                <w:szCs w:val="22"/>
              </w:rPr>
            </w:pPr>
            <w:proofErr w:type="spellStart"/>
            <w:r>
              <w:rPr>
                <w:rFonts w:eastAsia="Times New Roman CYR" w:cs="Times New Roman CYR"/>
                <w:b/>
                <w:bCs/>
                <w:sz w:val="22"/>
                <w:szCs w:val="22"/>
              </w:rPr>
              <w:t>Договор</w:t>
            </w:r>
            <w:proofErr w:type="spellEnd"/>
            <w:r>
              <w:rPr>
                <w:rFonts w:eastAsia="Times New Roman CYR" w:cs="Times New Roman CYR"/>
                <w:b/>
                <w:bCs/>
                <w:sz w:val="22"/>
                <w:szCs w:val="22"/>
              </w:rPr>
              <w:t xml:space="preserve"> №</w:t>
            </w:r>
          </w:p>
          <w:p w:rsidR="002676E9" w:rsidRDefault="00F954DC">
            <w:pPr>
              <w:pStyle w:val="Standard"/>
              <w:keepNext/>
              <w:spacing w:after="120"/>
              <w:ind w:left="360" w:hanging="360"/>
              <w:jc w:val="center"/>
              <w:rPr>
                <w:rFonts w:ascii="Times New Roman CYR" w:eastAsia="Times New Roman CYR" w:hAnsi="Times New Roman CYR" w:cs="Times New Roman CYR"/>
                <w:sz w:val="22"/>
                <w:szCs w:val="22"/>
              </w:rPr>
            </w:pPr>
            <w:proofErr w:type="spellStart"/>
            <w:r>
              <w:rPr>
                <w:rFonts w:eastAsia="Times New Roman CYR" w:cs="Times New Roman CYR"/>
                <w:sz w:val="22"/>
                <w:szCs w:val="22"/>
              </w:rPr>
              <w:t>на</w:t>
            </w:r>
            <w:proofErr w:type="spellEnd"/>
            <w:r>
              <w:rPr>
                <w:rFonts w:eastAsia="Times New Roman CYR" w:cs="Times New Roman CYR"/>
                <w:sz w:val="22"/>
                <w:szCs w:val="22"/>
              </w:rPr>
              <w:t xml:space="preserve"> </w:t>
            </w:r>
            <w:proofErr w:type="spellStart"/>
            <w:r>
              <w:rPr>
                <w:rFonts w:eastAsia="Times New Roman CYR" w:cs="Times New Roman CYR"/>
                <w:sz w:val="22"/>
                <w:szCs w:val="22"/>
              </w:rPr>
              <w:t>оказание</w:t>
            </w:r>
            <w:proofErr w:type="spellEnd"/>
            <w:r>
              <w:rPr>
                <w:rFonts w:eastAsia="Times New Roman CYR" w:cs="Times New Roman CYR"/>
                <w:sz w:val="22"/>
                <w:szCs w:val="22"/>
              </w:rPr>
              <w:t xml:space="preserve"> </w:t>
            </w:r>
            <w:proofErr w:type="spellStart"/>
            <w:r>
              <w:rPr>
                <w:rFonts w:eastAsia="Times New Roman CYR" w:cs="Times New Roman CYR"/>
                <w:sz w:val="22"/>
                <w:szCs w:val="22"/>
              </w:rPr>
              <w:t>транспортно</w:t>
            </w:r>
            <w:proofErr w:type="spellEnd"/>
            <w:r>
              <w:rPr>
                <w:rFonts w:eastAsia="Times New Roman CYR" w:cs="Times New Roman CYR"/>
                <w:sz w:val="22"/>
                <w:szCs w:val="22"/>
              </w:rPr>
              <w:t xml:space="preserve"> – </w:t>
            </w:r>
            <w:proofErr w:type="spellStart"/>
            <w:r>
              <w:rPr>
                <w:rFonts w:eastAsia="Times New Roman CYR" w:cs="Times New Roman CYR"/>
                <w:sz w:val="22"/>
                <w:szCs w:val="22"/>
              </w:rPr>
              <w:t>экспедиционных</w:t>
            </w:r>
            <w:proofErr w:type="spellEnd"/>
            <w:r>
              <w:rPr>
                <w:rFonts w:eastAsia="Times New Roman CYR" w:cs="Times New Roman CYR"/>
                <w:sz w:val="22"/>
                <w:szCs w:val="22"/>
              </w:rPr>
              <w:t xml:space="preserve"> </w:t>
            </w:r>
            <w:proofErr w:type="spellStart"/>
            <w:r>
              <w:rPr>
                <w:rFonts w:eastAsia="Times New Roman CYR" w:cs="Times New Roman CYR"/>
                <w:sz w:val="22"/>
                <w:szCs w:val="22"/>
              </w:rPr>
              <w:t>услуг</w:t>
            </w:r>
            <w:proofErr w:type="spellEnd"/>
          </w:p>
        </w:tc>
        <w:tc>
          <w:tcPr>
            <w:tcW w:w="5459" w:type="dxa"/>
            <w:shd w:val="clear" w:color="auto" w:fill="auto"/>
          </w:tcPr>
          <w:p w:rsidR="002676E9" w:rsidRDefault="00F954DC">
            <w:pPr>
              <w:pStyle w:val="Standard"/>
              <w:keepNext/>
              <w:spacing w:after="120"/>
              <w:jc w:val="center"/>
              <w:rPr>
                <w:rFonts w:eastAsia="Times New Roman" w:cs="Times New Roman"/>
                <w:b/>
                <w:bCs/>
                <w:color w:val="00FFFF"/>
                <w:sz w:val="22"/>
                <w:szCs w:val="22"/>
                <w:highlight w:val="black"/>
                <w:lang w:val="en-US"/>
              </w:rPr>
            </w:pPr>
            <w:r>
              <w:rPr>
                <w:rFonts w:eastAsia="Times New Roman" w:cs="Times New Roman"/>
                <w:b/>
                <w:bCs/>
                <w:color w:val="1C1C1C"/>
                <w:sz w:val="22"/>
                <w:szCs w:val="22"/>
                <w:highlight w:val="white"/>
                <w:lang w:val="en-US"/>
              </w:rPr>
              <w:t>Contract No.</w:t>
            </w:r>
          </w:p>
          <w:p w:rsidR="002676E9" w:rsidRDefault="00F954DC">
            <w:pPr>
              <w:pStyle w:val="Standard"/>
              <w:keepNext/>
              <w:spacing w:after="120"/>
              <w:jc w:val="center"/>
              <w:rPr>
                <w:rFonts w:eastAsia="Times New Roman" w:cs="Times New Roman"/>
                <w:color w:val="00FFFF"/>
                <w:sz w:val="22"/>
                <w:szCs w:val="22"/>
                <w:highlight w:val="black"/>
                <w:lang w:val="en-US"/>
              </w:rPr>
            </w:pPr>
            <w:r>
              <w:rPr>
                <w:rFonts w:eastAsia="Times New Roman" w:cs="Times New Roman"/>
                <w:color w:val="1C1C1C"/>
                <w:sz w:val="22"/>
                <w:szCs w:val="22"/>
                <w:highlight w:val="white"/>
                <w:lang w:val="en-US"/>
              </w:rPr>
              <w:t>for Forwarding Services</w:t>
            </w:r>
          </w:p>
        </w:tc>
      </w:tr>
      <w:tr w:rsidR="002676E9">
        <w:trPr>
          <w:trHeight w:val="1"/>
        </w:trPr>
        <w:tc>
          <w:tcPr>
            <w:tcW w:w="5550" w:type="dxa"/>
            <w:shd w:val="clear" w:color="auto" w:fill="auto"/>
            <w:vAlign w:val="center"/>
          </w:tcPr>
          <w:p w:rsidR="002676E9" w:rsidRDefault="00F954DC" w:rsidP="00B53430">
            <w:pPr>
              <w:pStyle w:val="Standard"/>
              <w:spacing w:after="120"/>
              <w:ind w:left="360" w:hanging="360"/>
              <w:jc w:val="both"/>
            </w:pPr>
            <w:r>
              <w:rPr>
                <w:rFonts w:eastAsia="Times New Roman CYR" w:cs="Times New Roman CYR"/>
                <w:b/>
                <w:bCs/>
                <w:spacing w:val="-4"/>
                <w:sz w:val="22"/>
                <w:szCs w:val="22"/>
                <w:lang w:val="ru-RU"/>
              </w:rPr>
              <w:t>Новосибирск</w:t>
            </w:r>
            <w:r>
              <w:rPr>
                <w:rFonts w:eastAsia="Times New Roman CYR" w:cs="Times New Roman CYR"/>
                <w:b/>
                <w:bCs/>
                <w:spacing w:val="-4"/>
                <w:sz w:val="22"/>
                <w:szCs w:val="22"/>
                <w:lang w:val="ru-RU"/>
              </w:rPr>
              <w:tab/>
              <w:t xml:space="preserve">                      </w:t>
            </w:r>
            <w:r w:rsidR="00543FA7">
              <w:rPr>
                <w:rFonts w:eastAsia="Times New Roman" w:cs="Times New Roman"/>
                <w:b/>
                <w:bCs/>
                <w:color w:val="000000"/>
                <w:spacing w:val="5"/>
                <w:sz w:val="22"/>
                <w:szCs w:val="22"/>
                <w:lang w:val="en-US"/>
              </w:rPr>
              <w:t>«    »            201</w:t>
            </w:r>
            <w:r w:rsidR="00B53430">
              <w:rPr>
                <w:rFonts w:eastAsia="Times New Roman" w:cs="Times New Roman"/>
                <w:b/>
                <w:bCs/>
                <w:color w:val="000000"/>
                <w:spacing w:val="5"/>
                <w:sz w:val="22"/>
                <w:szCs w:val="22"/>
                <w:lang w:val="ru-RU"/>
              </w:rPr>
              <w:t>9</w:t>
            </w:r>
            <w:r>
              <w:rPr>
                <w:rFonts w:eastAsia="Times New Roman" w:cs="Times New Roman"/>
                <w:b/>
                <w:bCs/>
                <w:color w:val="000000"/>
                <w:spacing w:val="5"/>
                <w:sz w:val="22"/>
                <w:szCs w:val="22"/>
                <w:lang w:val="en-US"/>
              </w:rPr>
              <w:t xml:space="preserve">  </w:t>
            </w:r>
            <w:r>
              <w:rPr>
                <w:rFonts w:eastAsia="Times New Roman CYR" w:cs="Times New Roman CYR"/>
                <w:b/>
                <w:bCs/>
                <w:color w:val="000000"/>
                <w:spacing w:val="5"/>
                <w:sz w:val="22"/>
                <w:szCs w:val="22"/>
                <w:lang w:val="ru-RU"/>
              </w:rPr>
              <w:t>г.</w:t>
            </w:r>
          </w:p>
        </w:tc>
        <w:tc>
          <w:tcPr>
            <w:tcW w:w="5459" w:type="dxa"/>
            <w:shd w:val="clear" w:color="auto" w:fill="auto"/>
            <w:vAlign w:val="center"/>
          </w:tcPr>
          <w:p w:rsidR="002676E9" w:rsidRPr="00B53430" w:rsidRDefault="00F954DC" w:rsidP="00B53430">
            <w:pPr>
              <w:pStyle w:val="Standard"/>
              <w:spacing w:after="120"/>
              <w:jc w:val="both"/>
              <w:rPr>
                <w:lang w:val="ru-RU"/>
              </w:rPr>
            </w:pPr>
            <w:r>
              <w:rPr>
                <w:rFonts w:eastAsia="Times New Roman" w:cs="Times New Roman"/>
                <w:b/>
                <w:bCs/>
                <w:color w:val="1C1C1C"/>
                <w:spacing w:val="-4"/>
                <w:sz w:val="22"/>
                <w:szCs w:val="22"/>
                <w:highlight w:val="white"/>
                <w:lang w:val="en-US"/>
              </w:rPr>
              <w:t>Novosibirsk</w:t>
            </w:r>
            <w:r>
              <w:rPr>
                <w:rFonts w:eastAsia="Times New Roman" w:cs="Times New Roman"/>
                <w:b/>
                <w:bCs/>
                <w:color w:val="1C1C1C"/>
                <w:sz w:val="22"/>
                <w:szCs w:val="22"/>
                <w:highlight w:val="white"/>
                <w:lang w:val="en-US"/>
              </w:rPr>
              <w:tab/>
              <w:t xml:space="preserve"> </w:t>
            </w:r>
            <w:r>
              <w:rPr>
                <w:rFonts w:eastAsia="Times New Roman" w:cs="Times New Roman"/>
                <w:b/>
                <w:bCs/>
                <w:color w:val="1C1C1C"/>
                <w:sz w:val="22"/>
                <w:szCs w:val="22"/>
                <w:highlight w:val="white"/>
                <w:lang w:val="en-US"/>
              </w:rPr>
              <w:tab/>
            </w:r>
            <w:r w:rsidR="00543FA7">
              <w:rPr>
                <w:rFonts w:eastAsia="Times New Roman" w:cs="Times New Roman"/>
                <w:b/>
                <w:bCs/>
                <w:color w:val="1C1C1C"/>
                <w:spacing w:val="5"/>
                <w:sz w:val="22"/>
                <w:szCs w:val="22"/>
                <w:highlight w:val="white"/>
                <w:lang w:val="en-US"/>
              </w:rPr>
              <w:t xml:space="preserve">       «   »              201</w:t>
            </w:r>
            <w:r w:rsidR="00B53430">
              <w:rPr>
                <w:rFonts w:eastAsia="Times New Roman" w:cs="Times New Roman"/>
                <w:b/>
                <w:bCs/>
                <w:color w:val="1C1C1C"/>
                <w:spacing w:val="5"/>
                <w:sz w:val="22"/>
                <w:szCs w:val="22"/>
                <w:lang w:val="ru-RU"/>
              </w:rPr>
              <w:t>9</w:t>
            </w:r>
          </w:p>
        </w:tc>
      </w:tr>
      <w:tr w:rsidR="002676E9">
        <w:trPr>
          <w:trHeight w:val="1"/>
        </w:trPr>
        <w:tc>
          <w:tcPr>
            <w:tcW w:w="5550" w:type="dxa"/>
            <w:shd w:val="clear" w:color="auto" w:fill="auto"/>
          </w:tcPr>
          <w:p w:rsidR="002676E9" w:rsidRDefault="00F954DC" w:rsidP="00B53430">
            <w:pPr>
              <w:pStyle w:val="Standard"/>
              <w:spacing w:after="120"/>
              <w:jc w:val="both"/>
            </w:pPr>
            <w:r>
              <w:rPr>
                <w:rFonts w:eastAsia="Times New Roman CYR" w:cs="Times New Roman CYR"/>
                <w:b/>
                <w:bCs/>
                <w:spacing w:val="-4"/>
                <w:sz w:val="22"/>
                <w:szCs w:val="22"/>
                <w:lang w:val="ru-RU"/>
              </w:rPr>
              <w:t>Общество с ограниченной ответственностью “АТА</w:t>
            </w:r>
            <w:r w:rsidR="00B53430">
              <w:rPr>
                <w:rFonts w:eastAsia="Times New Roman CYR" w:cs="Times New Roman CYR"/>
                <w:b/>
                <w:bCs/>
                <w:spacing w:val="-4"/>
                <w:sz w:val="22"/>
                <w:szCs w:val="22"/>
                <w:lang w:val="ru-RU"/>
              </w:rPr>
              <w:t xml:space="preserve"> Интернешнл</w:t>
            </w:r>
            <w:r>
              <w:rPr>
                <w:rFonts w:eastAsia="Times New Roman CYR" w:cs="Times New Roman CYR"/>
                <w:b/>
                <w:bCs/>
                <w:spacing w:val="-4"/>
                <w:sz w:val="22"/>
                <w:szCs w:val="22"/>
                <w:lang w:val="ru-RU"/>
              </w:rPr>
              <w:t>”</w:t>
            </w:r>
            <w:r>
              <w:rPr>
                <w:rFonts w:eastAsia="Times New Roman CYR" w:cs="Times New Roman CYR"/>
                <w:spacing w:val="-4"/>
                <w:sz w:val="22"/>
                <w:szCs w:val="22"/>
                <w:lang w:val="ru-RU"/>
              </w:rPr>
              <w:t>, именуемое в дальнейшем Экспедитор, в лице ______________________________________, действующей на основании _______________________, с одной стороны, и _____________________________, именуемое в дальнейшем Клиент, в лице ______________________________________________, ______________________, с другой стороны, в дальнейшем именуемые Стороны, заключили настоящий договор о нижеследующем:</w:t>
            </w:r>
          </w:p>
        </w:tc>
        <w:tc>
          <w:tcPr>
            <w:tcW w:w="5459" w:type="dxa"/>
            <w:shd w:val="clear" w:color="auto" w:fill="auto"/>
          </w:tcPr>
          <w:p w:rsidR="002676E9" w:rsidRDefault="003A1763" w:rsidP="003A1763">
            <w:pPr>
              <w:pStyle w:val="Standard"/>
              <w:spacing w:after="120"/>
              <w:ind w:left="2"/>
              <w:jc w:val="both"/>
              <w:rPr>
                <w:color w:val="00FFFF"/>
                <w:highlight w:val="black"/>
              </w:rPr>
            </w:pPr>
            <w:r>
              <w:rPr>
                <w:b/>
              </w:rPr>
              <w:t xml:space="preserve">ATA International </w:t>
            </w:r>
            <w:r w:rsidR="00F954DC">
              <w:rPr>
                <w:rFonts w:eastAsia="Times New Roman" w:cs="Times New Roman"/>
                <w:color w:val="1C1C1C"/>
                <w:sz w:val="22"/>
                <w:szCs w:val="22"/>
                <w:highlight w:val="white"/>
                <w:lang w:val="en-US"/>
              </w:rPr>
              <w:t>a limited liability company, hereinafter referred to as the Forwarder, in the person of __________________________________________, acting as to the _______________________________, on one part, and ____________________,  hereinafter referred to as the Client, in the person of ________________________, _________________________, on the other part, hereinafter referred to as the Parties, have executed this contract as follows:</w:t>
            </w:r>
          </w:p>
        </w:tc>
      </w:tr>
      <w:tr w:rsidR="002676E9">
        <w:trPr>
          <w:trHeight w:val="1"/>
        </w:trPr>
        <w:tc>
          <w:tcPr>
            <w:tcW w:w="5550" w:type="dxa"/>
            <w:shd w:val="clear" w:color="auto" w:fill="auto"/>
          </w:tcPr>
          <w:p w:rsidR="002676E9" w:rsidRDefault="00F954DC">
            <w:pPr>
              <w:pStyle w:val="Standard"/>
              <w:tabs>
                <w:tab w:val="left" w:pos="634"/>
              </w:tabs>
              <w:spacing w:after="120"/>
              <w:ind w:left="1"/>
              <w:jc w:val="both"/>
              <w:rPr>
                <w:rFonts w:ascii="Times New Roman CYR" w:eastAsia="Times New Roman CYR" w:hAnsi="Times New Roman CYR" w:cs="Times New Roman CYR"/>
                <w:b/>
                <w:bCs/>
                <w:spacing w:val="-4"/>
                <w:sz w:val="22"/>
                <w:szCs w:val="22"/>
                <w:lang w:val="ru-RU"/>
              </w:rPr>
            </w:pPr>
            <w:r>
              <w:rPr>
                <w:rFonts w:eastAsia="Times New Roman CYR" w:cs="Times New Roman CYR"/>
                <w:b/>
                <w:bCs/>
                <w:spacing w:val="-4"/>
                <w:sz w:val="22"/>
                <w:szCs w:val="22"/>
                <w:lang w:val="ru-RU"/>
              </w:rPr>
              <w:t>1. Предмет Договора</w:t>
            </w:r>
          </w:p>
        </w:tc>
        <w:tc>
          <w:tcPr>
            <w:tcW w:w="5459" w:type="dxa"/>
            <w:shd w:val="clear" w:color="auto" w:fill="auto"/>
          </w:tcPr>
          <w:p w:rsidR="002676E9" w:rsidRDefault="00F954DC">
            <w:pPr>
              <w:pStyle w:val="Standard"/>
              <w:tabs>
                <w:tab w:val="left" w:pos="601"/>
              </w:tabs>
              <w:spacing w:after="120"/>
              <w:jc w:val="both"/>
            </w:pPr>
            <w:r>
              <w:rPr>
                <w:rFonts w:eastAsia="Times New Roman" w:cs="Times New Roman"/>
                <w:b/>
                <w:bCs/>
                <w:color w:val="1C1C1C"/>
                <w:sz w:val="22"/>
                <w:szCs w:val="22"/>
                <w:highlight w:val="white"/>
                <w:lang w:val="en-US"/>
              </w:rPr>
              <w:t>1. Subject of the Contract</w:t>
            </w:r>
          </w:p>
        </w:tc>
      </w:tr>
      <w:tr w:rsidR="002676E9">
        <w:trPr>
          <w:trHeight w:val="1"/>
        </w:trPr>
        <w:tc>
          <w:tcPr>
            <w:tcW w:w="5550" w:type="dxa"/>
            <w:shd w:val="clear" w:color="auto" w:fill="auto"/>
          </w:tcPr>
          <w:p w:rsidR="002676E9" w:rsidRDefault="00F954DC">
            <w:pPr>
              <w:pStyle w:val="Standard"/>
              <w:tabs>
                <w:tab w:val="left" w:pos="634"/>
              </w:tabs>
              <w:spacing w:after="120"/>
              <w:ind w:left="1"/>
              <w:jc w:val="both"/>
            </w:pPr>
            <w:r>
              <w:rPr>
                <w:sz w:val="22"/>
                <w:szCs w:val="22"/>
              </w:rPr>
              <w:t xml:space="preserve">1.1. </w:t>
            </w:r>
            <w:r>
              <w:rPr>
                <w:sz w:val="22"/>
                <w:szCs w:val="22"/>
                <w:shd w:val="clear" w:color="auto" w:fill="FFFFFF"/>
              </w:rPr>
              <w:t xml:space="preserve">В </w:t>
            </w:r>
            <w:proofErr w:type="spellStart"/>
            <w:r>
              <w:rPr>
                <w:sz w:val="22"/>
                <w:szCs w:val="22"/>
                <w:shd w:val="clear" w:color="auto" w:fill="FFFFFF"/>
              </w:rPr>
              <w:t>соответствии</w:t>
            </w:r>
            <w:proofErr w:type="spellEnd"/>
            <w:r>
              <w:rPr>
                <w:sz w:val="22"/>
                <w:szCs w:val="22"/>
                <w:shd w:val="clear" w:color="auto" w:fill="FFFFFF"/>
              </w:rPr>
              <w:t xml:space="preserve"> с </w:t>
            </w:r>
            <w:proofErr w:type="spellStart"/>
            <w:r>
              <w:rPr>
                <w:sz w:val="22"/>
                <w:szCs w:val="22"/>
                <w:shd w:val="clear" w:color="auto" w:fill="FFFFFF"/>
              </w:rPr>
              <w:t>настоящим</w:t>
            </w:r>
            <w:proofErr w:type="spellEnd"/>
            <w:r>
              <w:rPr>
                <w:sz w:val="22"/>
                <w:szCs w:val="22"/>
                <w:shd w:val="clear" w:color="auto" w:fill="FFFFFF"/>
              </w:rPr>
              <w:t xml:space="preserve"> </w:t>
            </w:r>
            <w:proofErr w:type="spellStart"/>
            <w:r>
              <w:rPr>
                <w:sz w:val="22"/>
                <w:szCs w:val="22"/>
                <w:shd w:val="clear" w:color="auto" w:fill="FFFFFF"/>
              </w:rPr>
              <w:t>договором</w:t>
            </w:r>
            <w:proofErr w:type="spellEnd"/>
            <w:r>
              <w:rPr>
                <w:sz w:val="22"/>
                <w:szCs w:val="22"/>
                <w:shd w:val="clear" w:color="auto" w:fill="FFFFFF"/>
              </w:rPr>
              <w:t xml:space="preserve"> </w:t>
            </w:r>
            <w:proofErr w:type="spellStart"/>
            <w:r>
              <w:rPr>
                <w:sz w:val="22"/>
                <w:szCs w:val="22"/>
                <w:shd w:val="clear" w:color="auto" w:fill="FFFFFF"/>
              </w:rPr>
              <w:t>Экспедитор</w:t>
            </w:r>
            <w:proofErr w:type="spellEnd"/>
            <w:r>
              <w:rPr>
                <w:sz w:val="22"/>
                <w:szCs w:val="22"/>
                <w:shd w:val="clear" w:color="auto" w:fill="FFFFFF"/>
              </w:rPr>
              <w:t xml:space="preserve"> </w:t>
            </w:r>
            <w:proofErr w:type="spellStart"/>
            <w:r>
              <w:rPr>
                <w:sz w:val="22"/>
                <w:szCs w:val="22"/>
                <w:shd w:val="clear" w:color="auto" w:fill="FFFFFF"/>
              </w:rPr>
              <w:t>обязуется</w:t>
            </w:r>
            <w:proofErr w:type="spellEnd"/>
            <w:r>
              <w:rPr>
                <w:sz w:val="22"/>
                <w:szCs w:val="22"/>
                <w:shd w:val="clear" w:color="auto" w:fill="FFFFFF"/>
              </w:rPr>
              <w:t xml:space="preserve"> </w:t>
            </w:r>
            <w:proofErr w:type="spellStart"/>
            <w:r>
              <w:rPr>
                <w:sz w:val="22"/>
                <w:szCs w:val="22"/>
                <w:shd w:val="clear" w:color="auto" w:fill="FFFFFF"/>
              </w:rPr>
              <w:t>по</w:t>
            </w:r>
            <w:proofErr w:type="spellEnd"/>
            <w:r>
              <w:rPr>
                <w:sz w:val="22"/>
                <w:szCs w:val="22"/>
                <w:shd w:val="clear" w:color="auto" w:fill="FFFFFF"/>
              </w:rPr>
              <w:t xml:space="preserve"> </w:t>
            </w:r>
            <w:proofErr w:type="spellStart"/>
            <w:r>
              <w:rPr>
                <w:sz w:val="22"/>
                <w:szCs w:val="22"/>
                <w:shd w:val="clear" w:color="auto" w:fill="FFFFFF"/>
              </w:rPr>
              <w:t>поручени</w:t>
            </w:r>
            <w:proofErr w:type="spellEnd"/>
            <w:r>
              <w:rPr>
                <w:sz w:val="22"/>
                <w:szCs w:val="22"/>
                <w:shd w:val="clear" w:color="auto" w:fill="FFFFFF"/>
                <w:lang w:val="ru-RU"/>
              </w:rPr>
              <w:t>ю</w:t>
            </w:r>
            <w:r>
              <w:rPr>
                <w:sz w:val="22"/>
                <w:szCs w:val="22"/>
                <w:shd w:val="clear" w:color="auto" w:fill="FFFFFF"/>
              </w:rPr>
              <w:t xml:space="preserve"> и </w:t>
            </w:r>
            <w:proofErr w:type="spellStart"/>
            <w:r>
              <w:rPr>
                <w:sz w:val="22"/>
                <w:szCs w:val="22"/>
                <w:shd w:val="clear" w:color="auto" w:fill="FFFFFF"/>
              </w:rPr>
              <w:t>за</w:t>
            </w:r>
            <w:proofErr w:type="spellEnd"/>
            <w:r>
              <w:rPr>
                <w:sz w:val="22"/>
                <w:szCs w:val="22"/>
                <w:shd w:val="clear" w:color="auto" w:fill="FFFFFF"/>
              </w:rPr>
              <w:t xml:space="preserve"> </w:t>
            </w:r>
            <w:proofErr w:type="spellStart"/>
            <w:r>
              <w:rPr>
                <w:sz w:val="22"/>
                <w:szCs w:val="22"/>
                <w:shd w:val="clear" w:color="auto" w:fill="FFFFFF"/>
              </w:rPr>
              <w:t>счет</w:t>
            </w:r>
            <w:proofErr w:type="spellEnd"/>
            <w:r>
              <w:rPr>
                <w:sz w:val="22"/>
                <w:szCs w:val="22"/>
                <w:shd w:val="clear" w:color="auto" w:fill="FFFFFF"/>
              </w:rPr>
              <w:t xml:space="preserve"> </w:t>
            </w:r>
            <w:proofErr w:type="spellStart"/>
            <w:r>
              <w:rPr>
                <w:sz w:val="22"/>
                <w:szCs w:val="22"/>
                <w:shd w:val="clear" w:color="auto" w:fill="FFFFFF"/>
              </w:rPr>
              <w:t>Клиента</w:t>
            </w:r>
            <w:proofErr w:type="spellEnd"/>
            <w:r>
              <w:rPr>
                <w:sz w:val="22"/>
                <w:szCs w:val="22"/>
                <w:shd w:val="clear" w:color="auto" w:fill="FFFFFF"/>
              </w:rPr>
              <w:t xml:space="preserve"> и </w:t>
            </w:r>
            <w:proofErr w:type="spellStart"/>
            <w:r>
              <w:rPr>
                <w:sz w:val="22"/>
                <w:szCs w:val="22"/>
                <w:shd w:val="clear" w:color="auto" w:fill="FFFFFF"/>
              </w:rPr>
              <w:t>за</w:t>
            </w:r>
            <w:proofErr w:type="spellEnd"/>
            <w:r>
              <w:rPr>
                <w:sz w:val="22"/>
                <w:szCs w:val="22"/>
                <w:shd w:val="clear" w:color="auto" w:fill="FFFFFF"/>
              </w:rPr>
              <w:t xml:space="preserve"> </w:t>
            </w:r>
            <w:proofErr w:type="spellStart"/>
            <w:r>
              <w:rPr>
                <w:sz w:val="22"/>
                <w:szCs w:val="22"/>
                <w:shd w:val="clear" w:color="auto" w:fill="FFFFFF"/>
              </w:rPr>
              <w:t>вознаграждение</w:t>
            </w:r>
            <w:proofErr w:type="spellEnd"/>
            <w:r>
              <w:rPr>
                <w:sz w:val="22"/>
                <w:szCs w:val="22"/>
                <w:shd w:val="clear" w:color="auto" w:fill="FFFFFF"/>
              </w:rPr>
              <w:t xml:space="preserve"> </w:t>
            </w:r>
            <w:proofErr w:type="spellStart"/>
            <w:r>
              <w:rPr>
                <w:sz w:val="22"/>
                <w:szCs w:val="22"/>
                <w:shd w:val="clear" w:color="auto" w:fill="FFFFFF"/>
              </w:rPr>
              <w:t>выполнить</w:t>
            </w:r>
            <w:proofErr w:type="spellEnd"/>
            <w:r>
              <w:rPr>
                <w:sz w:val="22"/>
                <w:szCs w:val="22"/>
                <w:shd w:val="clear" w:color="auto" w:fill="FFFFFF"/>
              </w:rPr>
              <w:t xml:space="preserve"> </w:t>
            </w:r>
            <w:proofErr w:type="spellStart"/>
            <w:r>
              <w:rPr>
                <w:sz w:val="22"/>
                <w:szCs w:val="22"/>
                <w:shd w:val="clear" w:color="auto" w:fill="FFFFFF"/>
              </w:rPr>
              <w:t>или</w:t>
            </w:r>
            <w:proofErr w:type="spellEnd"/>
            <w:r>
              <w:rPr>
                <w:sz w:val="22"/>
                <w:szCs w:val="22"/>
                <w:shd w:val="clear" w:color="auto" w:fill="FFFFFF"/>
              </w:rPr>
              <w:t xml:space="preserve"> </w:t>
            </w:r>
            <w:proofErr w:type="spellStart"/>
            <w:r>
              <w:rPr>
                <w:sz w:val="22"/>
                <w:szCs w:val="22"/>
                <w:shd w:val="clear" w:color="auto" w:fill="FFFFFF"/>
              </w:rPr>
              <w:t>организовать</w:t>
            </w:r>
            <w:proofErr w:type="spellEnd"/>
            <w:r>
              <w:rPr>
                <w:sz w:val="22"/>
                <w:szCs w:val="22"/>
                <w:shd w:val="clear" w:color="auto" w:fill="FFFFFF"/>
              </w:rPr>
              <w:t xml:space="preserve"> </w:t>
            </w:r>
            <w:proofErr w:type="spellStart"/>
            <w:r>
              <w:rPr>
                <w:sz w:val="22"/>
                <w:szCs w:val="22"/>
                <w:shd w:val="clear" w:color="auto" w:fill="FFFFFF"/>
              </w:rPr>
              <w:t>выполнение</w:t>
            </w:r>
            <w:proofErr w:type="spellEnd"/>
            <w:r>
              <w:rPr>
                <w:sz w:val="22"/>
                <w:szCs w:val="22"/>
                <w:shd w:val="clear" w:color="auto" w:fill="FFFFFF"/>
              </w:rPr>
              <w:t xml:space="preserve"> </w:t>
            </w:r>
            <w:proofErr w:type="spellStart"/>
            <w:r>
              <w:rPr>
                <w:sz w:val="22"/>
                <w:szCs w:val="22"/>
                <w:shd w:val="clear" w:color="auto" w:fill="FFFFFF"/>
              </w:rPr>
              <w:t>определенных</w:t>
            </w:r>
            <w:proofErr w:type="spellEnd"/>
            <w:r>
              <w:rPr>
                <w:sz w:val="22"/>
                <w:szCs w:val="22"/>
                <w:shd w:val="clear" w:color="auto" w:fill="FFFFFF"/>
              </w:rPr>
              <w:t xml:space="preserve"> </w:t>
            </w:r>
            <w:proofErr w:type="spellStart"/>
            <w:r>
              <w:rPr>
                <w:sz w:val="22"/>
                <w:szCs w:val="22"/>
                <w:shd w:val="clear" w:color="auto" w:fill="FFFFFF"/>
              </w:rPr>
              <w:t>настоящим</w:t>
            </w:r>
            <w:proofErr w:type="spellEnd"/>
            <w:r>
              <w:rPr>
                <w:sz w:val="22"/>
                <w:szCs w:val="22"/>
                <w:shd w:val="clear" w:color="auto" w:fill="FFFFFF"/>
              </w:rPr>
              <w:t xml:space="preserve"> </w:t>
            </w:r>
            <w:proofErr w:type="spellStart"/>
            <w:r>
              <w:rPr>
                <w:sz w:val="22"/>
                <w:szCs w:val="22"/>
                <w:shd w:val="clear" w:color="auto" w:fill="FFFFFF"/>
              </w:rPr>
              <w:t>договором</w:t>
            </w:r>
            <w:proofErr w:type="spellEnd"/>
            <w:r>
              <w:rPr>
                <w:sz w:val="22"/>
                <w:szCs w:val="22"/>
                <w:shd w:val="clear" w:color="auto" w:fill="FFFFFF"/>
              </w:rPr>
              <w:t xml:space="preserve"> и </w:t>
            </w:r>
            <w:proofErr w:type="spellStart"/>
            <w:r>
              <w:rPr>
                <w:sz w:val="22"/>
                <w:szCs w:val="22"/>
                <w:shd w:val="clear" w:color="auto" w:fill="FFFFFF"/>
              </w:rPr>
              <w:t>Приложениями</w:t>
            </w:r>
            <w:proofErr w:type="spellEnd"/>
            <w:r>
              <w:rPr>
                <w:sz w:val="22"/>
                <w:szCs w:val="22"/>
                <w:shd w:val="clear" w:color="auto" w:fill="FFFFFF"/>
              </w:rPr>
              <w:t xml:space="preserve"> к </w:t>
            </w:r>
            <w:proofErr w:type="spellStart"/>
            <w:r>
              <w:rPr>
                <w:sz w:val="22"/>
                <w:szCs w:val="22"/>
                <w:shd w:val="clear" w:color="auto" w:fill="FFFFFF"/>
              </w:rPr>
              <w:t>нему</w:t>
            </w:r>
            <w:proofErr w:type="spellEnd"/>
            <w:r>
              <w:rPr>
                <w:sz w:val="22"/>
                <w:szCs w:val="22"/>
                <w:shd w:val="clear" w:color="auto" w:fill="FFFFFF"/>
              </w:rPr>
              <w:t xml:space="preserve"> </w:t>
            </w:r>
            <w:proofErr w:type="spellStart"/>
            <w:r>
              <w:rPr>
                <w:sz w:val="22"/>
                <w:szCs w:val="22"/>
                <w:shd w:val="clear" w:color="auto" w:fill="FFFFFF"/>
              </w:rPr>
              <w:t>услуг</w:t>
            </w:r>
            <w:proofErr w:type="spellEnd"/>
            <w:r>
              <w:rPr>
                <w:sz w:val="22"/>
                <w:szCs w:val="22"/>
                <w:shd w:val="clear" w:color="auto" w:fill="FFFFFF"/>
              </w:rPr>
              <w:t xml:space="preserve">, </w:t>
            </w:r>
            <w:proofErr w:type="spellStart"/>
            <w:r>
              <w:rPr>
                <w:sz w:val="22"/>
                <w:szCs w:val="22"/>
                <w:shd w:val="clear" w:color="auto" w:fill="FFFFFF"/>
              </w:rPr>
              <w:t>связанных</w:t>
            </w:r>
            <w:proofErr w:type="spellEnd"/>
            <w:r>
              <w:rPr>
                <w:sz w:val="22"/>
                <w:szCs w:val="22"/>
                <w:shd w:val="clear" w:color="auto" w:fill="FFFFFF"/>
              </w:rPr>
              <w:t xml:space="preserve"> с </w:t>
            </w:r>
            <w:proofErr w:type="spellStart"/>
            <w:r>
              <w:rPr>
                <w:sz w:val="22"/>
                <w:szCs w:val="22"/>
                <w:shd w:val="clear" w:color="auto" w:fill="FFFFFF"/>
              </w:rPr>
              <w:t>транспортно-экспедиционным</w:t>
            </w:r>
            <w:proofErr w:type="spellEnd"/>
            <w:r>
              <w:rPr>
                <w:sz w:val="22"/>
                <w:szCs w:val="22"/>
                <w:shd w:val="clear" w:color="auto" w:fill="FFFFFF"/>
              </w:rPr>
              <w:t xml:space="preserve"> </w:t>
            </w:r>
            <w:proofErr w:type="spellStart"/>
            <w:r>
              <w:rPr>
                <w:sz w:val="22"/>
                <w:szCs w:val="22"/>
                <w:shd w:val="clear" w:color="auto" w:fill="FFFFFF"/>
              </w:rPr>
              <w:t>обслуживанием</w:t>
            </w:r>
            <w:proofErr w:type="spellEnd"/>
            <w:r>
              <w:rPr>
                <w:sz w:val="22"/>
                <w:szCs w:val="22"/>
                <w:shd w:val="clear" w:color="auto" w:fill="FFFFFF"/>
              </w:rPr>
              <w:t>.</w:t>
            </w:r>
          </w:p>
        </w:tc>
        <w:tc>
          <w:tcPr>
            <w:tcW w:w="5459" w:type="dxa"/>
            <w:shd w:val="clear" w:color="auto" w:fill="auto"/>
          </w:tcPr>
          <w:p w:rsidR="002676E9" w:rsidRDefault="00F954DC">
            <w:pPr>
              <w:pStyle w:val="Standard"/>
              <w:tabs>
                <w:tab w:val="left" w:pos="601"/>
              </w:tabs>
              <w:spacing w:after="120"/>
              <w:jc w:val="both"/>
              <w:rPr>
                <w:rFonts w:eastAsia="Times New Roman" w:cs="Times New Roman"/>
                <w:color w:val="00FFFF"/>
                <w:sz w:val="22"/>
                <w:szCs w:val="22"/>
                <w:highlight w:val="black"/>
                <w:lang w:val="en-US"/>
              </w:rPr>
            </w:pPr>
            <w:r>
              <w:rPr>
                <w:rFonts w:eastAsia="Times New Roman" w:cs="Times New Roman"/>
                <w:color w:val="1C1C1C"/>
                <w:sz w:val="22"/>
                <w:szCs w:val="22"/>
                <w:highlight w:val="white"/>
                <w:lang w:val="en-US"/>
              </w:rPr>
              <w:t>This Contract shall regulate the relations between the Parties in execution by the Forwarder of the Client’s assignments. The Forwarder, at the Client’s expense and for remuneration, undertakes to render a package of the freight forwarding services as stipulated by this Contract.</w:t>
            </w:r>
          </w:p>
        </w:tc>
      </w:tr>
      <w:tr w:rsidR="002676E9">
        <w:trPr>
          <w:trHeight w:val="323"/>
        </w:trPr>
        <w:tc>
          <w:tcPr>
            <w:tcW w:w="5550" w:type="dxa"/>
            <w:shd w:val="clear" w:color="auto" w:fill="auto"/>
          </w:tcPr>
          <w:p w:rsidR="002676E9" w:rsidRDefault="00F954DC">
            <w:pPr>
              <w:pStyle w:val="Standard"/>
              <w:tabs>
                <w:tab w:val="left" w:pos="634"/>
                <w:tab w:val="left" w:pos="724"/>
              </w:tabs>
              <w:spacing w:after="120"/>
              <w:ind w:left="-5"/>
              <w:jc w:val="both"/>
              <w:rPr>
                <w:rFonts w:ascii="Times New Roman CYR" w:eastAsia="Times New Roman CYR" w:hAnsi="Times New Roman CYR" w:cs="Times New Roman CYR"/>
                <w:b/>
                <w:bCs/>
                <w:spacing w:val="-4"/>
                <w:sz w:val="22"/>
                <w:szCs w:val="22"/>
                <w:lang w:val="ru-RU"/>
              </w:rPr>
            </w:pPr>
            <w:r>
              <w:rPr>
                <w:rFonts w:eastAsia="Times New Roman CYR" w:cs="Times New Roman CYR"/>
                <w:b/>
                <w:bCs/>
                <w:spacing w:val="-4"/>
                <w:sz w:val="22"/>
                <w:szCs w:val="22"/>
                <w:lang w:val="ru-RU"/>
              </w:rPr>
              <w:t>1.2. Общие условия</w:t>
            </w:r>
          </w:p>
        </w:tc>
        <w:tc>
          <w:tcPr>
            <w:tcW w:w="5459" w:type="dxa"/>
            <w:shd w:val="clear" w:color="auto" w:fill="auto"/>
          </w:tcPr>
          <w:p w:rsidR="002676E9" w:rsidRDefault="00F954DC">
            <w:pPr>
              <w:pStyle w:val="Standard"/>
              <w:tabs>
                <w:tab w:val="left" w:pos="601"/>
              </w:tabs>
              <w:spacing w:after="120"/>
              <w:jc w:val="both"/>
              <w:rPr>
                <w:rFonts w:eastAsia="Times New Roman" w:cs="Times New Roman"/>
                <w:b/>
                <w:bCs/>
                <w:color w:val="00FFFF"/>
                <w:sz w:val="22"/>
                <w:szCs w:val="22"/>
                <w:highlight w:val="black"/>
                <w:lang w:val="en-US"/>
              </w:rPr>
            </w:pPr>
            <w:r>
              <w:rPr>
                <w:rFonts w:eastAsia="Times New Roman" w:cs="Times New Roman"/>
                <w:b/>
                <w:bCs/>
                <w:color w:val="1C1C1C"/>
                <w:sz w:val="22"/>
                <w:szCs w:val="22"/>
                <w:highlight w:val="white"/>
                <w:lang w:val="en-US"/>
              </w:rPr>
              <w:t>1.2. General Conditions</w:t>
            </w:r>
          </w:p>
        </w:tc>
      </w:tr>
      <w:tr w:rsidR="002676E9">
        <w:trPr>
          <w:trHeight w:val="1"/>
        </w:trPr>
        <w:tc>
          <w:tcPr>
            <w:tcW w:w="5550" w:type="dxa"/>
            <w:shd w:val="clear" w:color="auto" w:fill="auto"/>
          </w:tcPr>
          <w:p w:rsidR="002676E9" w:rsidRDefault="00F954DC">
            <w:pPr>
              <w:pStyle w:val="Standard"/>
              <w:tabs>
                <w:tab w:val="left" w:pos="634"/>
                <w:tab w:val="left" w:pos="724"/>
              </w:tabs>
              <w:spacing w:after="120"/>
              <w:ind w:left="-5"/>
              <w:jc w:val="both"/>
            </w:pPr>
            <w:r>
              <w:rPr>
                <w:sz w:val="22"/>
                <w:szCs w:val="22"/>
              </w:rPr>
              <w:t xml:space="preserve">1.2.1. </w:t>
            </w:r>
            <w:proofErr w:type="spellStart"/>
            <w:r>
              <w:rPr>
                <w:sz w:val="22"/>
                <w:szCs w:val="22"/>
              </w:rPr>
              <w:t>Указанные</w:t>
            </w:r>
            <w:proofErr w:type="spellEnd"/>
            <w:r>
              <w:rPr>
                <w:sz w:val="22"/>
                <w:szCs w:val="22"/>
              </w:rPr>
              <w:t xml:space="preserve"> </w:t>
            </w:r>
            <w:proofErr w:type="spellStart"/>
            <w:r>
              <w:rPr>
                <w:sz w:val="22"/>
                <w:szCs w:val="22"/>
              </w:rPr>
              <w:t>услуги</w:t>
            </w:r>
            <w:proofErr w:type="spellEnd"/>
            <w:r>
              <w:rPr>
                <w:sz w:val="22"/>
                <w:szCs w:val="22"/>
              </w:rPr>
              <w:t xml:space="preserve"> </w:t>
            </w:r>
            <w:proofErr w:type="spellStart"/>
            <w:r>
              <w:rPr>
                <w:sz w:val="22"/>
                <w:szCs w:val="22"/>
              </w:rPr>
              <w:t>предоставляются</w:t>
            </w:r>
            <w:proofErr w:type="spellEnd"/>
            <w:r>
              <w:rPr>
                <w:sz w:val="22"/>
                <w:szCs w:val="22"/>
              </w:rPr>
              <w:t xml:space="preserve"> в </w:t>
            </w:r>
            <w:proofErr w:type="spellStart"/>
            <w:r>
              <w:rPr>
                <w:sz w:val="22"/>
                <w:szCs w:val="22"/>
              </w:rPr>
              <w:t>соответствии</w:t>
            </w:r>
            <w:proofErr w:type="spellEnd"/>
            <w:r>
              <w:rPr>
                <w:sz w:val="22"/>
                <w:szCs w:val="22"/>
              </w:rPr>
              <w:t xml:space="preserve"> с </w:t>
            </w:r>
            <w:proofErr w:type="spellStart"/>
            <w:r>
              <w:rPr>
                <w:sz w:val="22"/>
                <w:szCs w:val="22"/>
              </w:rPr>
              <w:t>нормами</w:t>
            </w:r>
            <w:proofErr w:type="spellEnd"/>
            <w:r>
              <w:rPr>
                <w:sz w:val="22"/>
                <w:szCs w:val="22"/>
              </w:rPr>
              <w:t xml:space="preserve"> </w:t>
            </w:r>
            <w:proofErr w:type="spellStart"/>
            <w:r>
              <w:rPr>
                <w:sz w:val="22"/>
                <w:szCs w:val="22"/>
              </w:rPr>
              <w:t>гражданского</w:t>
            </w:r>
            <w:proofErr w:type="spellEnd"/>
            <w:r>
              <w:rPr>
                <w:sz w:val="22"/>
                <w:szCs w:val="22"/>
              </w:rPr>
              <w:t xml:space="preserve"> </w:t>
            </w:r>
            <w:proofErr w:type="spellStart"/>
            <w:r>
              <w:rPr>
                <w:sz w:val="22"/>
                <w:szCs w:val="22"/>
              </w:rPr>
              <w:t>права</w:t>
            </w:r>
            <w:proofErr w:type="spellEnd"/>
            <w:r>
              <w:rPr>
                <w:sz w:val="22"/>
                <w:szCs w:val="22"/>
              </w:rPr>
              <w:t xml:space="preserve"> РФ и </w:t>
            </w:r>
            <w:proofErr w:type="spellStart"/>
            <w:r>
              <w:rPr>
                <w:sz w:val="22"/>
                <w:szCs w:val="22"/>
              </w:rPr>
              <w:t>международного</w:t>
            </w:r>
            <w:proofErr w:type="spellEnd"/>
            <w:r>
              <w:rPr>
                <w:sz w:val="22"/>
                <w:szCs w:val="22"/>
              </w:rPr>
              <w:t xml:space="preserve"> </w:t>
            </w:r>
            <w:proofErr w:type="spellStart"/>
            <w:r>
              <w:rPr>
                <w:sz w:val="22"/>
                <w:szCs w:val="22"/>
              </w:rPr>
              <w:t>права</w:t>
            </w:r>
            <w:proofErr w:type="spellEnd"/>
            <w:r>
              <w:rPr>
                <w:sz w:val="22"/>
                <w:szCs w:val="22"/>
              </w:rPr>
              <w:t>.</w:t>
            </w:r>
          </w:p>
        </w:tc>
        <w:tc>
          <w:tcPr>
            <w:tcW w:w="5459" w:type="dxa"/>
            <w:shd w:val="clear" w:color="auto" w:fill="auto"/>
          </w:tcPr>
          <w:p w:rsidR="002676E9" w:rsidRDefault="00F954DC">
            <w:pPr>
              <w:pStyle w:val="Standard"/>
              <w:tabs>
                <w:tab w:val="left" w:pos="601"/>
              </w:tabs>
              <w:spacing w:after="120"/>
              <w:jc w:val="both"/>
            </w:pPr>
            <w:r>
              <w:rPr>
                <w:rFonts w:eastAsia="Times New Roman" w:cs="Times New Roman"/>
                <w:color w:val="1C1C1C"/>
                <w:sz w:val="22"/>
                <w:szCs w:val="22"/>
                <w:highlight w:val="white"/>
                <w:lang w:val="en-US"/>
              </w:rPr>
              <w:t>1.2.1. The above services shall be provided in accordance with the norms established by the civil and international law.</w:t>
            </w:r>
          </w:p>
        </w:tc>
      </w:tr>
      <w:tr w:rsidR="002676E9">
        <w:trPr>
          <w:trHeight w:val="1"/>
        </w:trPr>
        <w:tc>
          <w:tcPr>
            <w:tcW w:w="5550" w:type="dxa"/>
            <w:shd w:val="clear" w:color="auto" w:fill="auto"/>
          </w:tcPr>
          <w:p w:rsidR="002676E9" w:rsidRDefault="00F954DC">
            <w:pPr>
              <w:pStyle w:val="Standard"/>
              <w:keepNext/>
              <w:tabs>
                <w:tab w:val="left" w:pos="601"/>
              </w:tabs>
              <w:spacing w:after="120"/>
              <w:jc w:val="both"/>
            </w:pPr>
            <w:r>
              <w:rPr>
                <w:rFonts w:eastAsia="Times New Roman" w:cs="Times New Roman"/>
                <w:b/>
                <w:bCs/>
                <w:color w:val="000000"/>
                <w:spacing w:val="3"/>
                <w:sz w:val="22"/>
                <w:szCs w:val="22"/>
                <w:lang w:val="en-US"/>
              </w:rPr>
              <w:t xml:space="preserve"> 1.3. </w:t>
            </w:r>
            <w:r>
              <w:rPr>
                <w:rFonts w:eastAsia="Times New Roman CYR" w:cs="Times New Roman CYR"/>
                <w:b/>
                <w:bCs/>
                <w:color w:val="000000"/>
                <w:spacing w:val="3"/>
                <w:sz w:val="22"/>
                <w:szCs w:val="22"/>
                <w:lang w:val="ru-RU"/>
              </w:rPr>
              <w:t>Заявка Клиента</w:t>
            </w:r>
          </w:p>
        </w:tc>
        <w:tc>
          <w:tcPr>
            <w:tcW w:w="5459" w:type="dxa"/>
            <w:shd w:val="clear" w:color="auto" w:fill="auto"/>
          </w:tcPr>
          <w:p w:rsidR="002676E9" w:rsidRDefault="00F954DC">
            <w:pPr>
              <w:pStyle w:val="Standard"/>
              <w:keepNext/>
              <w:tabs>
                <w:tab w:val="left" w:pos="601"/>
              </w:tabs>
              <w:spacing w:after="120"/>
              <w:jc w:val="both"/>
            </w:pPr>
            <w:r>
              <w:rPr>
                <w:rFonts w:eastAsia="Times New Roman" w:cs="Times New Roman"/>
                <w:b/>
                <w:bCs/>
                <w:color w:val="1C1C1C"/>
                <w:spacing w:val="-4"/>
                <w:sz w:val="22"/>
                <w:szCs w:val="22"/>
                <w:highlight w:val="white"/>
                <w:lang w:val="en-US"/>
              </w:rPr>
              <w:t>1.3. Application of the Client</w:t>
            </w:r>
          </w:p>
        </w:tc>
      </w:tr>
      <w:tr w:rsidR="002676E9">
        <w:trPr>
          <w:trHeight w:val="1"/>
        </w:trPr>
        <w:tc>
          <w:tcPr>
            <w:tcW w:w="5550" w:type="dxa"/>
            <w:shd w:val="clear" w:color="auto" w:fill="auto"/>
          </w:tcPr>
          <w:p w:rsidR="002676E9" w:rsidRDefault="00F954DC">
            <w:pPr>
              <w:pStyle w:val="Standard"/>
              <w:tabs>
                <w:tab w:val="left" w:pos="634"/>
                <w:tab w:val="left" w:pos="724"/>
              </w:tabs>
              <w:spacing w:after="120"/>
              <w:ind w:left="-5"/>
              <w:jc w:val="both"/>
            </w:pPr>
            <w:r>
              <w:rPr>
                <w:sz w:val="22"/>
                <w:szCs w:val="22"/>
              </w:rPr>
              <w:t xml:space="preserve">1.3.1. </w:t>
            </w:r>
            <w:proofErr w:type="spellStart"/>
            <w:r>
              <w:rPr>
                <w:sz w:val="22"/>
                <w:szCs w:val="22"/>
              </w:rPr>
              <w:t>Выполнение</w:t>
            </w:r>
            <w:proofErr w:type="spellEnd"/>
            <w:r>
              <w:rPr>
                <w:sz w:val="22"/>
                <w:szCs w:val="22"/>
              </w:rPr>
              <w:t xml:space="preserve"> </w:t>
            </w:r>
            <w:proofErr w:type="spellStart"/>
            <w:r>
              <w:rPr>
                <w:sz w:val="22"/>
                <w:szCs w:val="22"/>
              </w:rPr>
              <w:t>поручений</w:t>
            </w:r>
            <w:proofErr w:type="spellEnd"/>
            <w:r>
              <w:rPr>
                <w:sz w:val="22"/>
                <w:szCs w:val="22"/>
              </w:rPr>
              <w:t xml:space="preserve"> </w:t>
            </w:r>
            <w:proofErr w:type="spellStart"/>
            <w:r>
              <w:rPr>
                <w:sz w:val="22"/>
                <w:szCs w:val="22"/>
              </w:rPr>
              <w:t>Клиента</w:t>
            </w:r>
            <w:proofErr w:type="spellEnd"/>
            <w:r>
              <w:rPr>
                <w:sz w:val="22"/>
                <w:szCs w:val="22"/>
              </w:rPr>
              <w:t xml:space="preserve"> </w:t>
            </w:r>
            <w:proofErr w:type="spellStart"/>
            <w:r>
              <w:rPr>
                <w:sz w:val="22"/>
                <w:szCs w:val="22"/>
              </w:rPr>
              <w:t>осуществляется</w:t>
            </w:r>
            <w:proofErr w:type="spellEnd"/>
            <w:r>
              <w:rPr>
                <w:sz w:val="22"/>
                <w:szCs w:val="22"/>
              </w:rPr>
              <w:t xml:space="preserve"> </w:t>
            </w:r>
            <w:proofErr w:type="spellStart"/>
            <w:r>
              <w:rPr>
                <w:sz w:val="22"/>
                <w:szCs w:val="22"/>
              </w:rPr>
              <w:t>только</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основании</w:t>
            </w:r>
            <w:proofErr w:type="spellEnd"/>
            <w:r>
              <w:rPr>
                <w:sz w:val="22"/>
                <w:szCs w:val="22"/>
              </w:rPr>
              <w:t xml:space="preserve"> </w:t>
            </w:r>
            <w:proofErr w:type="spellStart"/>
            <w:r>
              <w:rPr>
                <w:sz w:val="22"/>
                <w:szCs w:val="22"/>
              </w:rPr>
              <w:t>Заказа</w:t>
            </w:r>
            <w:proofErr w:type="spellEnd"/>
            <w:r>
              <w:rPr>
                <w:sz w:val="22"/>
                <w:szCs w:val="22"/>
              </w:rPr>
              <w:t xml:space="preserve">, </w:t>
            </w:r>
            <w:proofErr w:type="spellStart"/>
            <w:r>
              <w:rPr>
                <w:sz w:val="22"/>
                <w:szCs w:val="22"/>
              </w:rPr>
              <w:t>оформленного</w:t>
            </w:r>
            <w:proofErr w:type="spellEnd"/>
            <w:r>
              <w:rPr>
                <w:sz w:val="22"/>
                <w:szCs w:val="22"/>
              </w:rPr>
              <w:t xml:space="preserve"> </w:t>
            </w:r>
            <w:proofErr w:type="spellStart"/>
            <w:r>
              <w:rPr>
                <w:sz w:val="22"/>
                <w:szCs w:val="22"/>
              </w:rPr>
              <w:t>письменно</w:t>
            </w:r>
            <w:proofErr w:type="spellEnd"/>
            <w:r>
              <w:rPr>
                <w:sz w:val="22"/>
                <w:szCs w:val="22"/>
              </w:rPr>
              <w:t xml:space="preserve"> в </w:t>
            </w:r>
            <w:proofErr w:type="spellStart"/>
            <w:r>
              <w:rPr>
                <w:sz w:val="22"/>
                <w:szCs w:val="22"/>
              </w:rPr>
              <w:t>виде</w:t>
            </w:r>
            <w:proofErr w:type="spellEnd"/>
            <w:r>
              <w:rPr>
                <w:sz w:val="22"/>
                <w:szCs w:val="22"/>
              </w:rPr>
              <w:t xml:space="preserve"> </w:t>
            </w:r>
            <w:proofErr w:type="spellStart"/>
            <w:r>
              <w:rPr>
                <w:sz w:val="22"/>
                <w:szCs w:val="22"/>
              </w:rPr>
              <w:t>Приложения</w:t>
            </w:r>
            <w:proofErr w:type="spellEnd"/>
            <w:r>
              <w:rPr>
                <w:sz w:val="22"/>
                <w:szCs w:val="22"/>
              </w:rPr>
              <w:t xml:space="preserve"> № 1, </w:t>
            </w:r>
            <w:proofErr w:type="spellStart"/>
            <w:r>
              <w:rPr>
                <w:sz w:val="22"/>
                <w:szCs w:val="22"/>
              </w:rPr>
              <w:t>являющегося</w:t>
            </w:r>
            <w:proofErr w:type="spellEnd"/>
            <w:r>
              <w:rPr>
                <w:sz w:val="22"/>
                <w:szCs w:val="22"/>
              </w:rPr>
              <w:t xml:space="preserve"> </w:t>
            </w:r>
            <w:proofErr w:type="spellStart"/>
            <w:r>
              <w:rPr>
                <w:sz w:val="22"/>
                <w:szCs w:val="22"/>
              </w:rPr>
              <w:t>неотъемлемой</w:t>
            </w:r>
            <w:proofErr w:type="spellEnd"/>
            <w:r>
              <w:rPr>
                <w:sz w:val="22"/>
                <w:szCs w:val="22"/>
              </w:rPr>
              <w:t xml:space="preserve"> </w:t>
            </w:r>
            <w:proofErr w:type="spellStart"/>
            <w:r>
              <w:rPr>
                <w:sz w:val="22"/>
                <w:szCs w:val="22"/>
              </w:rPr>
              <w:t>частью</w:t>
            </w:r>
            <w:proofErr w:type="spellEnd"/>
            <w:r>
              <w:rPr>
                <w:sz w:val="22"/>
                <w:szCs w:val="22"/>
              </w:rPr>
              <w:t xml:space="preserve"> </w:t>
            </w:r>
            <w:proofErr w:type="spellStart"/>
            <w:r>
              <w:rPr>
                <w:sz w:val="22"/>
                <w:szCs w:val="22"/>
              </w:rPr>
              <w:t>настоящего</w:t>
            </w:r>
            <w:proofErr w:type="spellEnd"/>
            <w:r>
              <w:rPr>
                <w:sz w:val="22"/>
                <w:szCs w:val="22"/>
              </w:rPr>
              <w:t xml:space="preserve"> </w:t>
            </w:r>
            <w:proofErr w:type="spellStart"/>
            <w:r>
              <w:rPr>
                <w:sz w:val="22"/>
                <w:szCs w:val="22"/>
              </w:rPr>
              <w:t>Договора</w:t>
            </w:r>
            <w:proofErr w:type="spellEnd"/>
            <w:r>
              <w:rPr>
                <w:sz w:val="22"/>
                <w:szCs w:val="22"/>
              </w:rPr>
              <w:t xml:space="preserve"> и </w:t>
            </w:r>
            <w:proofErr w:type="spellStart"/>
            <w:r>
              <w:rPr>
                <w:sz w:val="22"/>
                <w:szCs w:val="22"/>
              </w:rPr>
              <w:t>документа</w:t>
            </w:r>
            <w:proofErr w:type="spellEnd"/>
            <w:r>
              <w:rPr>
                <w:sz w:val="22"/>
                <w:szCs w:val="22"/>
              </w:rPr>
              <w:t xml:space="preserve">, </w:t>
            </w:r>
            <w:proofErr w:type="spellStart"/>
            <w:r>
              <w:rPr>
                <w:sz w:val="22"/>
                <w:szCs w:val="22"/>
              </w:rPr>
              <w:t>подтверждающего</w:t>
            </w:r>
            <w:proofErr w:type="spellEnd"/>
            <w:r>
              <w:rPr>
                <w:sz w:val="22"/>
                <w:szCs w:val="22"/>
              </w:rPr>
              <w:t xml:space="preserve"> </w:t>
            </w:r>
            <w:proofErr w:type="spellStart"/>
            <w:r>
              <w:rPr>
                <w:sz w:val="22"/>
                <w:szCs w:val="22"/>
              </w:rPr>
              <w:t>принятие</w:t>
            </w:r>
            <w:proofErr w:type="spellEnd"/>
            <w:r>
              <w:rPr>
                <w:sz w:val="22"/>
                <w:szCs w:val="22"/>
              </w:rPr>
              <w:t xml:space="preserve"> </w:t>
            </w:r>
            <w:proofErr w:type="spellStart"/>
            <w:r>
              <w:rPr>
                <w:sz w:val="22"/>
                <w:szCs w:val="22"/>
              </w:rPr>
              <w:t>Экспедитором</w:t>
            </w:r>
            <w:proofErr w:type="spellEnd"/>
            <w:r>
              <w:rPr>
                <w:sz w:val="22"/>
                <w:szCs w:val="22"/>
              </w:rPr>
              <w:t xml:space="preserve"> </w:t>
            </w:r>
            <w:proofErr w:type="spellStart"/>
            <w:r>
              <w:rPr>
                <w:sz w:val="22"/>
                <w:szCs w:val="22"/>
              </w:rPr>
              <w:t>под</w:t>
            </w:r>
            <w:proofErr w:type="spellEnd"/>
            <w:r>
              <w:rPr>
                <w:sz w:val="22"/>
                <w:szCs w:val="22"/>
              </w:rPr>
              <w:t xml:space="preserve"> </w:t>
            </w:r>
            <w:proofErr w:type="spellStart"/>
            <w:r>
              <w:rPr>
                <w:sz w:val="22"/>
                <w:szCs w:val="22"/>
              </w:rPr>
              <w:t>свою</w:t>
            </w:r>
            <w:proofErr w:type="spellEnd"/>
            <w:r>
              <w:rPr>
                <w:sz w:val="22"/>
                <w:szCs w:val="22"/>
              </w:rPr>
              <w:t xml:space="preserve"> </w:t>
            </w:r>
            <w:proofErr w:type="spellStart"/>
            <w:r>
              <w:rPr>
                <w:sz w:val="22"/>
                <w:szCs w:val="22"/>
              </w:rPr>
              <w:t>ответственность</w:t>
            </w:r>
            <w:proofErr w:type="spellEnd"/>
            <w:r>
              <w:rPr>
                <w:sz w:val="22"/>
                <w:szCs w:val="22"/>
              </w:rPr>
              <w:t xml:space="preserve"> </w:t>
            </w:r>
            <w:proofErr w:type="spellStart"/>
            <w:r>
              <w:rPr>
                <w:sz w:val="22"/>
                <w:szCs w:val="22"/>
              </w:rPr>
              <w:t>груза</w:t>
            </w:r>
            <w:proofErr w:type="spellEnd"/>
            <w:r>
              <w:rPr>
                <w:sz w:val="22"/>
                <w:szCs w:val="22"/>
              </w:rPr>
              <w:t>.</w:t>
            </w:r>
          </w:p>
        </w:tc>
        <w:tc>
          <w:tcPr>
            <w:tcW w:w="5459" w:type="dxa"/>
            <w:shd w:val="clear" w:color="auto" w:fill="auto"/>
          </w:tcPr>
          <w:p w:rsidR="002676E9" w:rsidRDefault="00F954DC">
            <w:pPr>
              <w:pStyle w:val="Standard"/>
              <w:keepNext/>
              <w:tabs>
                <w:tab w:val="left" w:pos="360"/>
                <w:tab w:val="left" w:pos="601"/>
              </w:tabs>
              <w:spacing w:after="120"/>
              <w:jc w:val="both"/>
              <w:rPr>
                <w:color w:val="00FFFF"/>
                <w:highlight w:val="black"/>
              </w:rPr>
            </w:pPr>
            <w:proofErr w:type="spellStart"/>
            <w:r>
              <w:rPr>
                <w:color w:val="1C1C1C"/>
                <w:sz w:val="22"/>
                <w:szCs w:val="22"/>
                <w:highlight w:val="white"/>
              </w:rPr>
              <w:t>Assignment</w:t>
            </w:r>
            <w:proofErr w:type="spellEnd"/>
            <w:r>
              <w:rPr>
                <w:color w:val="1C1C1C"/>
                <w:sz w:val="22"/>
                <w:szCs w:val="22"/>
                <w:highlight w:val="white"/>
              </w:rPr>
              <w:t xml:space="preserve"> </w:t>
            </w:r>
            <w:proofErr w:type="spellStart"/>
            <w:r>
              <w:rPr>
                <w:color w:val="1C1C1C"/>
                <w:sz w:val="22"/>
                <w:szCs w:val="22"/>
                <w:highlight w:val="white"/>
              </w:rPr>
              <w:t>of</w:t>
            </w:r>
            <w:proofErr w:type="spellEnd"/>
            <w:r>
              <w:rPr>
                <w:color w:val="1C1C1C"/>
                <w:sz w:val="22"/>
                <w:szCs w:val="22"/>
                <w:highlight w:val="white"/>
              </w:rPr>
              <w:t xml:space="preserve"> </w:t>
            </w:r>
            <w:proofErr w:type="spellStart"/>
            <w:r>
              <w:rPr>
                <w:color w:val="1C1C1C"/>
                <w:sz w:val="22"/>
                <w:szCs w:val="22"/>
                <w:highlight w:val="white"/>
              </w:rPr>
              <w:t>the</w:t>
            </w:r>
            <w:proofErr w:type="spellEnd"/>
            <w:r>
              <w:rPr>
                <w:color w:val="1C1C1C"/>
                <w:sz w:val="22"/>
                <w:szCs w:val="22"/>
                <w:highlight w:val="white"/>
              </w:rPr>
              <w:t xml:space="preserve"> Client </w:t>
            </w:r>
            <w:proofErr w:type="spellStart"/>
            <w:r>
              <w:rPr>
                <w:color w:val="1C1C1C"/>
                <w:sz w:val="22"/>
                <w:szCs w:val="22"/>
                <w:highlight w:val="white"/>
              </w:rPr>
              <w:t>shall</w:t>
            </w:r>
            <w:proofErr w:type="spellEnd"/>
            <w:r>
              <w:rPr>
                <w:color w:val="1C1C1C"/>
                <w:sz w:val="22"/>
                <w:szCs w:val="22"/>
                <w:highlight w:val="white"/>
              </w:rPr>
              <w:t xml:space="preserve"> </w:t>
            </w:r>
            <w:proofErr w:type="spellStart"/>
            <w:r>
              <w:rPr>
                <w:color w:val="1C1C1C"/>
                <w:sz w:val="22"/>
                <w:szCs w:val="22"/>
                <w:highlight w:val="white"/>
              </w:rPr>
              <w:t>be</w:t>
            </w:r>
            <w:proofErr w:type="spellEnd"/>
            <w:r>
              <w:rPr>
                <w:color w:val="1C1C1C"/>
                <w:sz w:val="22"/>
                <w:szCs w:val="22"/>
                <w:highlight w:val="white"/>
              </w:rPr>
              <w:t xml:space="preserve"> </w:t>
            </w:r>
            <w:proofErr w:type="spellStart"/>
            <w:r>
              <w:rPr>
                <w:color w:val="1C1C1C"/>
                <w:sz w:val="22"/>
                <w:szCs w:val="22"/>
                <w:highlight w:val="white"/>
              </w:rPr>
              <w:t>fulfilled</w:t>
            </w:r>
            <w:proofErr w:type="spellEnd"/>
            <w:r>
              <w:rPr>
                <w:color w:val="1C1C1C"/>
                <w:sz w:val="22"/>
                <w:szCs w:val="22"/>
                <w:highlight w:val="white"/>
              </w:rPr>
              <w:t xml:space="preserve"> </w:t>
            </w:r>
            <w:proofErr w:type="spellStart"/>
            <w:r>
              <w:rPr>
                <w:color w:val="1C1C1C"/>
                <w:sz w:val="22"/>
                <w:szCs w:val="22"/>
                <w:highlight w:val="white"/>
              </w:rPr>
              <w:t>only</w:t>
            </w:r>
            <w:proofErr w:type="spellEnd"/>
            <w:r>
              <w:rPr>
                <w:color w:val="1C1C1C"/>
                <w:sz w:val="22"/>
                <w:szCs w:val="22"/>
                <w:highlight w:val="white"/>
              </w:rPr>
              <w:t xml:space="preserve"> </w:t>
            </w:r>
            <w:proofErr w:type="spellStart"/>
            <w:r>
              <w:rPr>
                <w:color w:val="1C1C1C"/>
                <w:sz w:val="22"/>
                <w:szCs w:val="22"/>
                <w:highlight w:val="white"/>
              </w:rPr>
              <w:t>basing</w:t>
            </w:r>
            <w:proofErr w:type="spellEnd"/>
            <w:r>
              <w:rPr>
                <w:color w:val="1C1C1C"/>
                <w:sz w:val="22"/>
                <w:szCs w:val="22"/>
                <w:highlight w:val="white"/>
              </w:rPr>
              <w:t xml:space="preserve"> on </w:t>
            </w:r>
            <w:proofErr w:type="spellStart"/>
            <w:r>
              <w:rPr>
                <w:color w:val="1C1C1C"/>
                <w:sz w:val="22"/>
                <w:szCs w:val="22"/>
                <w:highlight w:val="white"/>
              </w:rPr>
              <w:t>the</w:t>
            </w:r>
            <w:proofErr w:type="spellEnd"/>
            <w:r>
              <w:rPr>
                <w:color w:val="1C1C1C"/>
                <w:sz w:val="22"/>
                <w:szCs w:val="22"/>
                <w:highlight w:val="white"/>
              </w:rPr>
              <w:t xml:space="preserve"> Order </w:t>
            </w:r>
            <w:proofErr w:type="spellStart"/>
            <w:r>
              <w:rPr>
                <w:color w:val="1C1C1C"/>
                <w:sz w:val="22"/>
                <w:szCs w:val="22"/>
                <w:highlight w:val="white"/>
              </w:rPr>
              <w:t>to</w:t>
            </w:r>
            <w:proofErr w:type="spellEnd"/>
            <w:r>
              <w:rPr>
                <w:color w:val="1C1C1C"/>
                <w:sz w:val="22"/>
                <w:szCs w:val="22"/>
                <w:highlight w:val="white"/>
              </w:rPr>
              <w:t xml:space="preserve"> </w:t>
            </w:r>
            <w:proofErr w:type="spellStart"/>
            <w:r>
              <w:rPr>
                <w:color w:val="1C1C1C"/>
                <w:sz w:val="22"/>
                <w:szCs w:val="22"/>
                <w:highlight w:val="white"/>
              </w:rPr>
              <w:t>be</w:t>
            </w:r>
            <w:proofErr w:type="spellEnd"/>
            <w:r>
              <w:rPr>
                <w:color w:val="1C1C1C"/>
                <w:sz w:val="22"/>
                <w:szCs w:val="22"/>
                <w:highlight w:val="white"/>
              </w:rPr>
              <w:t xml:space="preserve"> </w:t>
            </w:r>
            <w:proofErr w:type="spellStart"/>
            <w:r>
              <w:rPr>
                <w:color w:val="1C1C1C"/>
                <w:sz w:val="22"/>
                <w:szCs w:val="22"/>
                <w:highlight w:val="white"/>
              </w:rPr>
              <w:t>executed</w:t>
            </w:r>
            <w:proofErr w:type="spellEnd"/>
            <w:r>
              <w:rPr>
                <w:color w:val="1C1C1C"/>
                <w:sz w:val="22"/>
                <w:szCs w:val="22"/>
                <w:highlight w:val="white"/>
              </w:rPr>
              <w:t xml:space="preserve"> in </w:t>
            </w:r>
            <w:proofErr w:type="spellStart"/>
            <w:r>
              <w:rPr>
                <w:color w:val="1C1C1C"/>
                <w:sz w:val="22"/>
                <w:szCs w:val="22"/>
                <w:highlight w:val="white"/>
              </w:rPr>
              <w:t>writing</w:t>
            </w:r>
            <w:proofErr w:type="spellEnd"/>
            <w:r>
              <w:rPr>
                <w:color w:val="1C1C1C"/>
                <w:sz w:val="22"/>
                <w:szCs w:val="22"/>
                <w:highlight w:val="white"/>
              </w:rPr>
              <w:t xml:space="preserve"> </w:t>
            </w:r>
            <w:proofErr w:type="spellStart"/>
            <w:r>
              <w:rPr>
                <w:color w:val="1C1C1C"/>
                <w:sz w:val="22"/>
                <w:szCs w:val="22"/>
                <w:highlight w:val="white"/>
              </w:rPr>
              <w:t>as</w:t>
            </w:r>
            <w:proofErr w:type="spellEnd"/>
            <w:r>
              <w:rPr>
                <w:color w:val="1C1C1C"/>
                <w:sz w:val="22"/>
                <w:szCs w:val="22"/>
                <w:highlight w:val="white"/>
              </w:rPr>
              <w:t xml:space="preserve"> </w:t>
            </w:r>
            <w:proofErr w:type="spellStart"/>
            <w:r>
              <w:rPr>
                <w:color w:val="1C1C1C"/>
                <w:sz w:val="22"/>
                <w:szCs w:val="22"/>
                <w:highlight w:val="white"/>
              </w:rPr>
              <w:t>the</w:t>
            </w:r>
            <w:proofErr w:type="spellEnd"/>
            <w:r>
              <w:rPr>
                <w:color w:val="1C1C1C"/>
                <w:sz w:val="22"/>
                <w:szCs w:val="22"/>
                <w:highlight w:val="white"/>
              </w:rPr>
              <w:t xml:space="preserve"> Attachment #1, </w:t>
            </w:r>
            <w:proofErr w:type="spellStart"/>
            <w:r>
              <w:rPr>
                <w:color w:val="1C1C1C"/>
                <w:sz w:val="22"/>
                <w:szCs w:val="22"/>
                <w:highlight w:val="white"/>
              </w:rPr>
              <w:t>which</w:t>
            </w:r>
            <w:proofErr w:type="spellEnd"/>
            <w:r>
              <w:rPr>
                <w:color w:val="1C1C1C"/>
                <w:sz w:val="22"/>
                <w:szCs w:val="22"/>
                <w:highlight w:val="white"/>
              </w:rPr>
              <w:t xml:space="preserve"> </w:t>
            </w:r>
            <w:proofErr w:type="spellStart"/>
            <w:r>
              <w:rPr>
                <w:color w:val="1C1C1C"/>
                <w:sz w:val="22"/>
                <w:szCs w:val="22"/>
                <w:highlight w:val="white"/>
              </w:rPr>
              <w:t>forms</w:t>
            </w:r>
            <w:proofErr w:type="spellEnd"/>
            <w:r>
              <w:rPr>
                <w:color w:val="1C1C1C"/>
                <w:sz w:val="22"/>
                <w:szCs w:val="22"/>
                <w:highlight w:val="white"/>
              </w:rPr>
              <w:t xml:space="preserve"> an integral </w:t>
            </w:r>
            <w:proofErr w:type="spellStart"/>
            <w:r>
              <w:rPr>
                <w:color w:val="1C1C1C"/>
                <w:sz w:val="22"/>
                <w:szCs w:val="22"/>
                <w:highlight w:val="white"/>
              </w:rPr>
              <w:t>part</w:t>
            </w:r>
            <w:proofErr w:type="spellEnd"/>
            <w:r>
              <w:rPr>
                <w:color w:val="1C1C1C"/>
                <w:sz w:val="22"/>
                <w:szCs w:val="22"/>
                <w:highlight w:val="white"/>
              </w:rPr>
              <w:t xml:space="preserve"> </w:t>
            </w:r>
            <w:proofErr w:type="spellStart"/>
            <w:r>
              <w:rPr>
                <w:color w:val="1C1C1C"/>
                <w:sz w:val="22"/>
                <w:szCs w:val="22"/>
                <w:highlight w:val="white"/>
              </w:rPr>
              <w:t>of</w:t>
            </w:r>
            <w:proofErr w:type="spellEnd"/>
            <w:r>
              <w:rPr>
                <w:color w:val="1C1C1C"/>
                <w:sz w:val="22"/>
                <w:szCs w:val="22"/>
                <w:highlight w:val="white"/>
              </w:rPr>
              <w:t xml:space="preserve"> </w:t>
            </w:r>
            <w:proofErr w:type="spellStart"/>
            <w:r>
              <w:rPr>
                <w:color w:val="1C1C1C"/>
                <w:sz w:val="22"/>
                <w:szCs w:val="22"/>
                <w:highlight w:val="white"/>
              </w:rPr>
              <w:t>this</w:t>
            </w:r>
            <w:proofErr w:type="spellEnd"/>
            <w:r>
              <w:rPr>
                <w:color w:val="1C1C1C"/>
                <w:sz w:val="22"/>
                <w:szCs w:val="22"/>
                <w:highlight w:val="white"/>
              </w:rPr>
              <w:t xml:space="preserve"> </w:t>
            </w:r>
            <w:proofErr w:type="spellStart"/>
            <w:r>
              <w:rPr>
                <w:color w:val="1C1C1C"/>
                <w:sz w:val="22"/>
                <w:szCs w:val="22"/>
                <w:highlight w:val="white"/>
              </w:rPr>
              <w:t>Contract</w:t>
            </w:r>
            <w:proofErr w:type="spellEnd"/>
            <w:r>
              <w:rPr>
                <w:color w:val="1C1C1C"/>
                <w:sz w:val="22"/>
                <w:szCs w:val="22"/>
                <w:highlight w:val="white"/>
              </w:rPr>
              <w:t xml:space="preserve"> </w:t>
            </w:r>
            <w:proofErr w:type="spellStart"/>
            <w:r>
              <w:rPr>
                <w:color w:val="1C1C1C"/>
                <w:sz w:val="22"/>
                <w:szCs w:val="22"/>
                <w:highlight w:val="white"/>
              </w:rPr>
              <w:t>and</w:t>
            </w:r>
            <w:proofErr w:type="spellEnd"/>
            <w:r>
              <w:rPr>
                <w:color w:val="1C1C1C"/>
                <w:sz w:val="22"/>
                <w:szCs w:val="22"/>
                <w:highlight w:val="white"/>
              </w:rPr>
              <w:t xml:space="preserve"> </w:t>
            </w:r>
            <w:proofErr w:type="spellStart"/>
            <w:r>
              <w:rPr>
                <w:color w:val="1C1C1C"/>
                <w:sz w:val="22"/>
                <w:szCs w:val="22"/>
                <w:highlight w:val="white"/>
              </w:rPr>
              <w:t>confirms</w:t>
            </w:r>
            <w:proofErr w:type="spellEnd"/>
            <w:r>
              <w:rPr>
                <w:color w:val="1C1C1C"/>
                <w:sz w:val="22"/>
                <w:szCs w:val="22"/>
                <w:highlight w:val="white"/>
              </w:rPr>
              <w:t xml:space="preserve"> </w:t>
            </w:r>
            <w:proofErr w:type="spellStart"/>
            <w:r>
              <w:rPr>
                <w:color w:val="1C1C1C"/>
                <w:sz w:val="22"/>
                <w:szCs w:val="22"/>
                <w:highlight w:val="white"/>
              </w:rPr>
              <w:t>the</w:t>
            </w:r>
            <w:proofErr w:type="spellEnd"/>
            <w:r>
              <w:rPr>
                <w:color w:val="1C1C1C"/>
                <w:sz w:val="22"/>
                <w:szCs w:val="22"/>
                <w:highlight w:val="white"/>
              </w:rPr>
              <w:t xml:space="preserve"> </w:t>
            </w:r>
            <w:proofErr w:type="spellStart"/>
            <w:r>
              <w:rPr>
                <w:color w:val="1C1C1C"/>
                <w:sz w:val="22"/>
                <w:szCs w:val="22"/>
                <w:highlight w:val="white"/>
              </w:rPr>
              <w:t>Forwarder’s</w:t>
            </w:r>
            <w:proofErr w:type="spellEnd"/>
            <w:r>
              <w:rPr>
                <w:color w:val="1C1C1C"/>
                <w:sz w:val="22"/>
                <w:szCs w:val="22"/>
                <w:highlight w:val="white"/>
              </w:rPr>
              <w:t xml:space="preserve"> </w:t>
            </w:r>
            <w:proofErr w:type="spellStart"/>
            <w:r>
              <w:rPr>
                <w:color w:val="1C1C1C"/>
                <w:sz w:val="22"/>
                <w:szCs w:val="22"/>
                <w:highlight w:val="white"/>
              </w:rPr>
              <w:t>acceptance</w:t>
            </w:r>
            <w:proofErr w:type="spellEnd"/>
            <w:r>
              <w:rPr>
                <w:color w:val="1C1C1C"/>
                <w:sz w:val="22"/>
                <w:szCs w:val="22"/>
                <w:highlight w:val="white"/>
              </w:rPr>
              <w:t xml:space="preserve"> </w:t>
            </w:r>
            <w:proofErr w:type="spellStart"/>
            <w:r>
              <w:rPr>
                <w:color w:val="1C1C1C"/>
                <w:sz w:val="22"/>
                <w:szCs w:val="22"/>
                <w:highlight w:val="white"/>
              </w:rPr>
              <w:t>of</w:t>
            </w:r>
            <w:proofErr w:type="spellEnd"/>
            <w:r>
              <w:rPr>
                <w:color w:val="1C1C1C"/>
                <w:sz w:val="22"/>
                <w:szCs w:val="22"/>
                <w:highlight w:val="white"/>
              </w:rPr>
              <w:t xml:space="preserve"> </w:t>
            </w:r>
            <w:proofErr w:type="spellStart"/>
            <w:r>
              <w:rPr>
                <w:color w:val="1C1C1C"/>
                <w:sz w:val="22"/>
                <w:szCs w:val="22"/>
                <w:highlight w:val="white"/>
              </w:rPr>
              <w:t>the</w:t>
            </w:r>
            <w:proofErr w:type="spellEnd"/>
            <w:r>
              <w:rPr>
                <w:color w:val="1C1C1C"/>
                <w:sz w:val="22"/>
                <w:szCs w:val="22"/>
                <w:highlight w:val="white"/>
              </w:rPr>
              <w:t xml:space="preserve"> </w:t>
            </w:r>
            <w:proofErr w:type="spellStart"/>
            <w:r>
              <w:rPr>
                <w:color w:val="1C1C1C"/>
                <w:sz w:val="22"/>
                <w:szCs w:val="22"/>
                <w:highlight w:val="white"/>
              </w:rPr>
              <w:t>cargo</w:t>
            </w:r>
            <w:proofErr w:type="spellEnd"/>
            <w:r>
              <w:rPr>
                <w:color w:val="1C1C1C"/>
                <w:sz w:val="22"/>
                <w:szCs w:val="22"/>
                <w:highlight w:val="white"/>
              </w:rPr>
              <w:t>.</w:t>
            </w:r>
          </w:p>
        </w:tc>
      </w:tr>
      <w:tr w:rsidR="002676E9">
        <w:trPr>
          <w:trHeight w:val="992"/>
        </w:trPr>
        <w:tc>
          <w:tcPr>
            <w:tcW w:w="5550" w:type="dxa"/>
            <w:shd w:val="clear" w:color="auto" w:fill="auto"/>
          </w:tcPr>
          <w:p w:rsidR="002676E9" w:rsidRDefault="00F954DC">
            <w:pPr>
              <w:pStyle w:val="Standard"/>
              <w:tabs>
                <w:tab w:val="left" w:pos="634"/>
                <w:tab w:val="left" w:pos="724"/>
              </w:tabs>
              <w:spacing w:after="120"/>
              <w:ind w:left="-5"/>
              <w:jc w:val="both"/>
              <w:rPr>
                <w:rFonts w:ascii="Times New Roman CYR" w:eastAsia="Times New Roman CYR" w:hAnsi="Times New Roman CYR" w:cs="Times New Roman CYR"/>
                <w:color w:val="000000"/>
                <w:spacing w:val="6"/>
                <w:sz w:val="22"/>
                <w:szCs w:val="22"/>
                <w:lang w:val="ru-RU"/>
              </w:rPr>
            </w:pPr>
            <w:r>
              <w:rPr>
                <w:rFonts w:eastAsia="Times New Roman CYR" w:cs="Times New Roman CYR"/>
                <w:color w:val="000000"/>
                <w:spacing w:val="6"/>
                <w:sz w:val="22"/>
                <w:szCs w:val="22"/>
                <w:lang w:val="ru-RU"/>
              </w:rPr>
              <w:t>1.3.2. Приложение №1 должно быть передано Экспедитору не менее чем за 1 (один) рабочий день до момента выполнения поручения Клиента Экспедитором.</w:t>
            </w:r>
          </w:p>
        </w:tc>
        <w:tc>
          <w:tcPr>
            <w:tcW w:w="5459" w:type="dxa"/>
            <w:shd w:val="clear" w:color="auto" w:fill="auto"/>
          </w:tcPr>
          <w:p w:rsidR="002676E9" w:rsidRDefault="00F954DC">
            <w:pPr>
              <w:pStyle w:val="Standard"/>
              <w:tabs>
                <w:tab w:val="left" w:pos="601"/>
              </w:tabs>
              <w:spacing w:after="120"/>
              <w:jc w:val="both"/>
            </w:pPr>
            <w:r>
              <w:rPr>
                <w:rFonts w:eastAsia="Times New Roman" w:cs="Times New Roman"/>
                <w:color w:val="1C1C1C"/>
                <w:sz w:val="22"/>
                <w:szCs w:val="22"/>
                <w:highlight w:val="white"/>
                <w:lang w:val="en-US"/>
              </w:rPr>
              <w:t>1.3.2. The Attachment #1 shall be transferred to the Forwarder within at least one (1) workday ahead of the moment of execution of the Client’s assignments by the Forwarder.</w:t>
            </w:r>
          </w:p>
        </w:tc>
      </w:tr>
      <w:tr w:rsidR="002676E9">
        <w:trPr>
          <w:trHeight w:val="1"/>
        </w:trPr>
        <w:tc>
          <w:tcPr>
            <w:tcW w:w="5550" w:type="dxa"/>
            <w:shd w:val="clear" w:color="auto" w:fill="auto"/>
          </w:tcPr>
          <w:p w:rsidR="002676E9" w:rsidRDefault="00F954DC">
            <w:pPr>
              <w:pStyle w:val="Standard"/>
              <w:tabs>
                <w:tab w:val="left" w:pos="634"/>
                <w:tab w:val="left" w:pos="724"/>
              </w:tabs>
              <w:spacing w:after="120"/>
              <w:ind w:left="-5"/>
              <w:jc w:val="both"/>
              <w:rPr>
                <w:rFonts w:ascii="Times New Roman CYR" w:eastAsia="Times New Roman CYR" w:hAnsi="Times New Roman CYR" w:cs="Times New Roman CYR"/>
                <w:color w:val="000000"/>
                <w:spacing w:val="5"/>
                <w:sz w:val="22"/>
                <w:szCs w:val="22"/>
                <w:lang w:val="ru-RU"/>
              </w:rPr>
            </w:pPr>
            <w:r>
              <w:rPr>
                <w:rFonts w:eastAsia="Times New Roman CYR" w:cs="Times New Roman CYR"/>
                <w:color w:val="000000"/>
                <w:spacing w:val="5"/>
                <w:sz w:val="22"/>
                <w:szCs w:val="22"/>
                <w:lang w:val="ru-RU"/>
              </w:rPr>
              <w:t>1.3.3. Приложение №1 должно содержать следующие сведения:</w:t>
            </w:r>
          </w:p>
        </w:tc>
        <w:tc>
          <w:tcPr>
            <w:tcW w:w="5459" w:type="dxa"/>
            <w:shd w:val="clear" w:color="auto" w:fill="auto"/>
          </w:tcPr>
          <w:p w:rsidR="002676E9" w:rsidRDefault="00F954DC">
            <w:pPr>
              <w:pStyle w:val="Standard"/>
              <w:tabs>
                <w:tab w:val="left" w:pos="601"/>
              </w:tabs>
              <w:spacing w:after="120"/>
              <w:jc w:val="both"/>
            </w:pPr>
            <w:r>
              <w:rPr>
                <w:rFonts w:eastAsia="Times New Roman" w:cs="Times New Roman"/>
                <w:color w:val="1C1C1C"/>
                <w:sz w:val="22"/>
                <w:szCs w:val="22"/>
                <w:highlight w:val="white"/>
                <w:lang w:val="en-US"/>
              </w:rPr>
              <w:t>1.3.3. The Attachment #1 shall contain the following information:</w:t>
            </w:r>
          </w:p>
        </w:tc>
      </w:tr>
      <w:tr w:rsidR="002676E9">
        <w:trPr>
          <w:trHeight w:val="1"/>
        </w:trPr>
        <w:tc>
          <w:tcPr>
            <w:tcW w:w="5550" w:type="dxa"/>
            <w:shd w:val="clear" w:color="auto" w:fill="auto"/>
          </w:tcPr>
          <w:p w:rsidR="002676E9" w:rsidRDefault="00F954DC">
            <w:pPr>
              <w:pStyle w:val="Standard"/>
              <w:tabs>
                <w:tab w:val="left" w:pos="601"/>
              </w:tabs>
              <w:spacing w:after="120"/>
              <w:jc w:val="both"/>
            </w:pPr>
            <w:r>
              <w:rPr>
                <w:rFonts w:eastAsia="Times New Roman" w:cs="Times New Roman"/>
                <w:color w:val="000000"/>
                <w:spacing w:val="5"/>
                <w:sz w:val="22"/>
                <w:szCs w:val="22"/>
                <w:lang w:val="en-US"/>
              </w:rPr>
              <w:t xml:space="preserve"> </w:t>
            </w:r>
            <w:r w:rsidRPr="00F954DC">
              <w:rPr>
                <w:rFonts w:eastAsia="Times New Roman" w:cs="Times New Roman"/>
                <w:color w:val="000000"/>
                <w:spacing w:val="5"/>
                <w:sz w:val="22"/>
                <w:szCs w:val="22"/>
                <w:lang w:val="ru-RU"/>
              </w:rPr>
              <w:t xml:space="preserve">1.3.4. </w:t>
            </w:r>
            <w:r>
              <w:rPr>
                <w:rFonts w:eastAsia="Times New Roman CYR" w:cs="Times New Roman CYR"/>
                <w:color w:val="000000"/>
                <w:spacing w:val="5"/>
                <w:sz w:val="22"/>
                <w:szCs w:val="22"/>
                <w:lang w:val="ru-RU"/>
              </w:rPr>
              <w:t xml:space="preserve">информацию </w:t>
            </w:r>
            <w:r>
              <w:rPr>
                <w:rFonts w:eastAsia="Times New Roman CYR" w:cs="Times New Roman CYR"/>
                <w:color w:val="000000"/>
                <w:spacing w:val="12"/>
                <w:sz w:val="22"/>
                <w:szCs w:val="22"/>
                <w:lang w:val="ru-RU"/>
              </w:rPr>
              <w:t xml:space="preserve">об отправителе и получателе груза – наименование, </w:t>
            </w:r>
            <w:r>
              <w:rPr>
                <w:rFonts w:eastAsia="Times New Roman CYR" w:cs="Times New Roman CYR"/>
                <w:color w:val="000000"/>
                <w:spacing w:val="9"/>
                <w:sz w:val="22"/>
                <w:szCs w:val="22"/>
                <w:lang w:val="ru-RU"/>
              </w:rPr>
              <w:t>полный адрес, данные и телефон контактного (ответственного) лица</w:t>
            </w:r>
            <w:r>
              <w:rPr>
                <w:rFonts w:eastAsia="Times New Roman CYR" w:cs="Times New Roman CYR"/>
                <w:color w:val="000000"/>
                <w:spacing w:val="6"/>
                <w:sz w:val="22"/>
                <w:szCs w:val="22"/>
                <w:lang w:val="ru-RU"/>
              </w:rPr>
              <w:t>;</w:t>
            </w:r>
          </w:p>
        </w:tc>
        <w:tc>
          <w:tcPr>
            <w:tcW w:w="5459" w:type="dxa"/>
            <w:shd w:val="clear" w:color="auto" w:fill="auto"/>
          </w:tcPr>
          <w:p w:rsidR="002676E9" w:rsidRDefault="00F954DC">
            <w:pPr>
              <w:pStyle w:val="Standard"/>
              <w:tabs>
                <w:tab w:val="left" w:pos="601"/>
              </w:tabs>
              <w:spacing w:after="120"/>
              <w:jc w:val="both"/>
              <w:rPr>
                <w:rFonts w:eastAsia="Times New Roman" w:cs="Times New Roman"/>
                <w:color w:val="00FFFF"/>
                <w:sz w:val="22"/>
                <w:szCs w:val="22"/>
                <w:highlight w:val="black"/>
                <w:lang w:val="en-US"/>
              </w:rPr>
            </w:pPr>
            <w:r>
              <w:rPr>
                <w:rFonts w:eastAsia="Times New Roman" w:cs="Times New Roman"/>
                <w:color w:val="1C1C1C"/>
                <w:sz w:val="22"/>
                <w:szCs w:val="22"/>
                <w:highlight w:val="white"/>
                <w:lang w:val="en-US"/>
              </w:rPr>
              <w:t>1.3.4. information about the goods consignor and consignee – name, complete address, data and telephone number of a contact (responsible) person;</w:t>
            </w:r>
          </w:p>
        </w:tc>
      </w:tr>
      <w:tr w:rsidR="002676E9">
        <w:trPr>
          <w:trHeight w:val="1"/>
        </w:trPr>
        <w:tc>
          <w:tcPr>
            <w:tcW w:w="5550" w:type="dxa"/>
            <w:shd w:val="clear" w:color="auto" w:fill="auto"/>
          </w:tcPr>
          <w:p w:rsidR="002676E9" w:rsidRDefault="00F954DC">
            <w:pPr>
              <w:pStyle w:val="Standard"/>
              <w:tabs>
                <w:tab w:val="left" w:pos="634"/>
                <w:tab w:val="left" w:pos="724"/>
                <w:tab w:val="left" w:pos="1368"/>
              </w:tabs>
              <w:spacing w:after="120"/>
              <w:ind w:left="-5"/>
              <w:jc w:val="both"/>
            </w:pPr>
            <w:r>
              <w:rPr>
                <w:rFonts w:eastAsia="Times New Roman CYR" w:cs="Times New Roman CYR"/>
                <w:color w:val="000000"/>
                <w:sz w:val="22"/>
                <w:szCs w:val="22"/>
                <w:lang w:val="ru-RU"/>
              </w:rPr>
              <w:t>1.3.5. и</w:t>
            </w:r>
            <w:r>
              <w:rPr>
                <w:rFonts w:eastAsia="Times New Roman CYR" w:cs="Times New Roman CYR"/>
                <w:color w:val="000000"/>
                <w:spacing w:val="6"/>
                <w:sz w:val="22"/>
                <w:szCs w:val="22"/>
                <w:lang w:val="ru-RU"/>
              </w:rPr>
              <w:t>нформацию о предполагаемом (желательном) маршруте;</w:t>
            </w:r>
          </w:p>
        </w:tc>
        <w:tc>
          <w:tcPr>
            <w:tcW w:w="5459" w:type="dxa"/>
            <w:shd w:val="clear" w:color="auto" w:fill="auto"/>
          </w:tcPr>
          <w:p w:rsidR="002676E9" w:rsidRDefault="00F954DC">
            <w:pPr>
              <w:pStyle w:val="Standard"/>
              <w:tabs>
                <w:tab w:val="left" w:pos="601"/>
              </w:tabs>
              <w:jc w:val="both"/>
              <w:rPr>
                <w:rFonts w:eastAsia="Times New Roman" w:cs="Times New Roman"/>
                <w:color w:val="00FFFF"/>
                <w:sz w:val="22"/>
                <w:szCs w:val="22"/>
                <w:highlight w:val="black"/>
                <w:lang w:val="en-US"/>
              </w:rPr>
            </w:pPr>
            <w:r>
              <w:rPr>
                <w:rFonts w:eastAsia="Times New Roman" w:cs="Times New Roman"/>
                <w:color w:val="1C1C1C"/>
                <w:sz w:val="22"/>
                <w:szCs w:val="22"/>
                <w:highlight w:val="white"/>
                <w:lang w:val="en-US"/>
              </w:rPr>
              <w:t>1.3.5. information about the supposed (preferable) route;</w:t>
            </w:r>
          </w:p>
        </w:tc>
      </w:tr>
      <w:tr w:rsidR="002676E9">
        <w:trPr>
          <w:trHeight w:val="1"/>
        </w:trPr>
        <w:tc>
          <w:tcPr>
            <w:tcW w:w="5550" w:type="dxa"/>
            <w:shd w:val="clear" w:color="auto" w:fill="auto"/>
          </w:tcPr>
          <w:p w:rsidR="002676E9" w:rsidRDefault="00F954DC">
            <w:pPr>
              <w:pStyle w:val="Standard"/>
              <w:tabs>
                <w:tab w:val="left" w:pos="634"/>
                <w:tab w:val="left" w:pos="724"/>
                <w:tab w:val="left" w:pos="1483"/>
              </w:tabs>
              <w:spacing w:after="120"/>
              <w:ind w:left="-5"/>
              <w:jc w:val="both"/>
            </w:pPr>
            <w:r>
              <w:rPr>
                <w:rFonts w:eastAsia="Times New Roman CYR" w:cs="Times New Roman CYR"/>
                <w:color w:val="000000"/>
                <w:spacing w:val="-2"/>
                <w:sz w:val="22"/>
                <w:szCs w:val="22"/>
                <w:lang w:val="ru-RU"/>
              </w:rPr>
              <w:t xml:space="preserve">1.3.6. информацию </w:t>
            </w:r>
            <w:r>
              <w:rPr>
                <w:rFonts w:eastAsia="Times New Roman CYR" w:cs="Times New Roman CYR"/>
                <w:color w:val="000000"/>
                <w:spacing w:val="4"/>
                <w:sz w:val="22"/>
                <w:szCs w:val="22"/>
                <w:lang w:val="ru-RU"/>
              </w:rPr>
              <w:t>о местонахождении груза, месте и времени его приемки у о</w:t>
            </w:r>
            <w:r>
              <w:rPr>
                <w:rFonts w:eastAsia="Times New Roman CYR" w:cs="Times New Roman CYR"/>
                <w:color w:val="000000"/>
                <w:spacing w:val="5"/>
                <w:sz w:val="22"/>
                <w:szCs w:val="22"/>
                <w:lang w:val="ru-RU"/>
              </w:rPr>
              <w:t>тправителя;</w:t>
            </w:r>
          </w:p>
        </w:tc>
        <w:tc>
          <w:tcPr>
            <w:tcW w:w="5459" w:type="dxa"/>
            <w:shd w:val="clear" w:color="auto" w:fill="auto"/>
          </w:tcPr>
          <w:p w:rsidR="002676E9" w:rsidRDefault="00F954DC">
            <w:pPr>
              <w:pStyle w:val="Standard"/>
              <w:tabs>
                <w:tab w:val="left" w:pos="601"/>
              </w:tabs>
              <w:spacing w:after="120"/>
              <w:jc w:val="both"/>
              <w:rPr>
                <w:rFonts w:eastAsia="Times New Roman" w:cs="Times New Roman"/>
                <w:color w:val="00FFFF"/>
                <w:sz w:val="22"/>
                <w:szCs w:val="22"/>
                <w:highlight w:val="black"/>
                <w:lang w:val="en-US"/>
              </w:rPr>
            </w:pPr>
            <w:r>
              <w:rPr>
                <w:rFonts w:eastAsia="Times New Roman" w:cs="Times New Roman"/>
                <w:color w:val="1C1C1C"/>
                <w:sz w:val="22"/>
                <w:szCs w:val="22"/>
                <w:highlight w:val="white"/>
                <w:lang w:val="en-US"/>
              </w:rPr>
              <w:t>1.3.6. information about the goods location, place and time of their acceptance from the consignor;</w:t>
            </w:r>
          </w:p>
        </w:tc>
      </w:tr>
      <w:tr w:rsidR="002676E9">
        <w:trPr>
          <w:trHeight w:val="1"/>
        </w:trPr>
        <w:tc>
          <w:tcPr>
            <w:tcW w:w="5550" w:type="dxa"/>
            <w:shd w:val="clear" w:color="auto" w:fill="auto"/>
          </w:tcPr>
          <w:p w:rsidR="002676E9" w:rsidRDefault="00F954DC">
            <w:pPr>
              <w:pStyle w:val="Standard"/>
              <w:tabs>
                <w:tab w:val="left" w:pos="634"/>
                <w:tab w:val="left" w:pos="724"/>
                <w:tab w:val="left" w:pos="1354"/>
              </w:tabs>
              <w:spacing w:after="120"/>
              <w:ind w:left="-5"/>
              <w:jc w:val="both"/>
            </w:pPr>
            <w:r>
              <w:rPr>
                <w:rFonts w:eastAsia="Times New Roman CYR" w:cs="Times New Roman CYR"/>
                <w:color w:val="000000"/>
                <w:spacing w:val="6"/>
                <w:sz w:val="22"/>
                <w:szCs w:val="22"/>
                <w:lang w:val="ru-RU"/>
              </w:rPr>
              <w:t xml:space="preserve">1.3.7. информацию о грузе: </w:t>
            </w:r>
            <w:r>
              <w:rPr>
                <w:rFonts w:eastAsia="Times New Roman CYR" w:cs="Times New Roman CYR"/>
                <w:color w:val="000000"/>
                <w:spacing w:val="7"/>
                <w:sz w:val="22"/>
                <w:szCs w:val="22"/>
                <w:lang w:val="ru-RU"/>
              </w:rPr>
              <w:t>наименование груза, количество, габариты и вес брутто грузовых мест,</w:t>
            </w:r>
            <w:r>
              <w:rPr>
                <w:rFonts w:eastAsia="Times New Roman CYR" w:cs="Times New Roman CYR"/>
                <w:color w:val="000000"/>
                <w:spacing w:val="6"/>
                <w:sz w:val="22"/>
                <w:szCs w:val="22"/>
                <w:lang w:val="ru-RU"/>
              </w:rPr>
              <w:t xml:space="preserve"> ориентировочная стоимость и другие необходимые сведения;</w:t>
            </w:r>
          </w:p>
        </w:tc>
        <w:tc>
          <w:tcPr>
            <w:tcW w:w="5459" w:type="dxa"/>
            <w:shd w:val="clear" w:color="auto" w:fill="auto"/>
          </w:tcPr>
          <w:p w:rsidR="002676E9" w:rsidRDefault="00F954DC">
            <w:pPr>
              <w:pStyle w:val="Standard"/>
              <w:tabs>
                <w:tab w:val="left" w:pos="601"/>
              </w:tabs>
              <w:spacing w:after="120"/>
              <w:jc w:val="both"/>
              <w:rPr>
                <w:rFonts w:eastAsia="Times New Roman" w:cs="Times New Roman"/>
                <w:color w:val="00FFFF"/>
                <w:sz w:val="22"/>
                <w:szCs w:val="22"/>
                <w:highlight w:val="black"/>
                <w:lang w:val="en-US"/>
              </w:rPr>
            </w:pPr>
            <w:r>
              <w:rPr>
                <w:rFonts w:eastAsia="Times New Roman" w:cs="Times New Roman"/>
                <w:color w:val="1C1C1C"/>
                <w:sz w:val="22"/>
                <w:szCs w:val="22"/>
                <w:highlight w:val="white"/>
                <w:lang w:val="en-US"/>
              </w:rPr>
              <w:t>1.3.7. information about the goods: name of the cargo, the number, size and weight of freight items tentative cost and other necessary data;</w:t>
            </w:r>
          </w:p>
        </w:tc>
      </w:tr>
      <w:tr w:rsidR="002676E9">
        <w:trPr>
          <w:trHeight w:val="1"/>
        </w:trPr>
        <w:tc>
          <w:tcPr>
            <w:tcW w:w="5550" w:type="dxa"/>
            <w:shd w:val="clear" w:color="auto" w:fill="auto"/>
          </w:tcPr>
          <w:p w:rsidR="002676E9" w:rsidRDefault="00F954DC">
            <w:pPr>
              <w:pStyle w:val="Standard"/>
              <w:tabs>
                <w:tab w:val="left" w:pos="634"/>
                <w:tab w:val="left" w:pos="724"/>
                <w:tab w:val="left" w:pos="1354"/>
              </w:tabs>
              <w:spacing w:after="120"/>
              <w:ind w:left="-5"/>
              <w:jc w:val="both"/>
              <w:rPr>
                <w:rFonts w:ascii="Times New Roman CYR" w:eastAsia="Times New Roman CYR" w:hAnsi="Times New Roman CYR" w:cs="Times New Roman CYR"/>
                <w:color w:val="000000"/>
                <w:spacing w:val="4"/>
                <w:sz w:val="22"/>
                <w:szCs w:val="22"/>
                <w:lang w:val="ru-RU"/>
              </w:rPr>
            </w:pPr>
            <w:r>
              <w:rPr>
                <w:rFonts w:eastAsia="Times New Roman CYR" w:cs="Times New Roman CYR"/>
                <w:color w:val="000000"/>
                <w:spacing w:val="4"/>
                <w:sz w:val="22"/>
                <w:szCs w:val="22"/>
                <w:lang w:val="ru-RU"/>
              </w:rPr>
              <w:lastRenderedPageBreak/>
              <w:t>1.3.8. место и предполагаемый срок доставки груза;</w:t>
            </w:r>
          </w:p>
        </w:tc>
        <w:tc>
          <w:tcPr>
            <w:tcW w:w="5459" w:type="dxa"/>
            <w:shd w:val="clear" w:color="auto" w:fill="auto"/>
          </w:tcPr>
          <w:p w:rsidR="002676E9" w:rsidRDefault="00F954DC">
            <w:pPr>
              <w:pStyle w:val="Standard"/>
              <w:tabs>
                <w:tab w:val="left" w:pos="601"/>
              </w:tabs>
              <w:jc w:val="both"/>
              <w:rPr>
                <w:rFonts w:eastAsia="Times New Roman" w:cs="Times New Roman"/>
                <w:color w:val="00FFFF"/>
                <w:sz w:val="22"/>
                <w:szCs w:val="22"/>
                <w:highlight w:val="black"/>
                <w:lang w:val="en-US"/>
              </w:rPr>
            </w:pPr>
            <w:r>
              <w:rPr>
                <w:rFonts w:eastAsia="Times New Roman" w:cs="Times New Roman"/>
                <w:color w:val="1C1C1C"/>
                <w:sz w:val="22"/>
                <w:szCs w:val="22"/>
                <w:lang w:val="en-US"/>
              </w:rPr>
              <w:t>1.3.8. place and anticipated term of the goods delivery;</w:t>
            </w:r>
          </w:p>
          <w:p w:rsidR="002676E9" w:rsidRDefault="002676E9">
            <w:pPr>
              <w:pStyle w:val="Standard"/>
              <w:tabs>
                <w:tab w:val="left" w:pos="601"/>
              </w:tabs>
              <w:jc w:val="both"/>
              <w:rPr>
                <w:rFonts w:eastAsia="Calibri" w:cs="Calibri"/>
                <w:color w:val="1C1C1C"/>
                <w:sz w:val="22"/>
                <w:szCs w:val="22"/>
                <w:lang w:val="en-US"/>
              </w:rPr>
            </w:pPr>
          </w:p>
        </w:tc>
      </w:tr>
      <w:tr w:rsidR="002676E9">
        <w:trPr>
          <w:trHeight w:val="1"/>
        </w:trPr>
        <w:tc>
          <w:tcPr>
            <w:tcW w:w="5550" w:type="dxa"/>
            <w:shd w:val="clear" w:color="auto" w:fill="auto"/>
          </w:tcPr>
          <w:p w:rsidR="002676E9" w:rsidRDefault="00F954DC">
            <w:pPr>
              <w:pStyle w:val="Standard"/>
              <w:tabs>
                <w:tab w:val="left" w:pos="634"/>
                <w:tab w:val="left" w:pos="724"/>
                <w:tab w:val="left" w:pos="1339"/>
              </w:tabs>
              <w:spacing w:after="120"/>
              <w:ind w:left="-5"/>
              <w:jc w:val="both"/>
            </w:pPr>
            <w:r>
              <w:rPr>
                <w:rFonts w:eastAsia="Times New Roman CYR" w:cs="Times New Roman CYR"/>
                <w:color w:val="000000"/>
                <w:spacing w:val="6"/>
                <w:sz w:val="22"/>
                <w:szCs w:val="22"/>
                <w:lang w:val="ru-RU"/>
              </w:rPr>
              <w:t xml:space="preserve">1.3.9. место экспортного или импортного </w:t>
            </w:r>
            <w:r>
              <w:rPr>
                <w:rFonts w:eastAsia="Times New Roman CYR" w:cs="Times New Roman CYR"/>
                <w:color w:val="000000"/>
                <w:spacing w:val="5"/>
                <w:sz w:val="22"/>
                <w:szCs w:val="22"/>
                <w:lang w:val="ru-RU"/>
              </w:rPr>
              <w:t>таможенного оформления груза;</w:t>
            </w:r>
          </w:p>
        </w:tc>
        <w:tc>
          <w:tcPr>
            <w:tcW w:w="5459" w:type="dxa"/>
            <w:shd w:val="clear" w:color="auto" w:fill="auto"/>
          </w:tcPr>
          <w:p w:rsidR="002676E9" w:rsidRDefault="00F954DC">
            <w:pPr>
              <w:pStyle w:val="Standard"/>
              <w:tabs>
                <w:tab w:val="left" w:pos="601"/>
              </w:tabs>
              <w:spacing w:after="120"/>
              <w:jc w:val="both"/>
              <w:rPr>
                <w:rFonts w:eastAsia="Times New Roman" w:cs="Times New Roman"/>
                <w:color w:val="00FFFF"/>
                <w:sz w:val="22"/>
                <w:szCs w:val="22"/>
                <w:highlight w:val="black"/>
                <w:lang w:val="en-US"/>
              </w:rPr>
            </w:pPr>
            <w:r>
              <w:rPr>
                <w:rFonts w:eastAsia="Times New Roman" w:cs="Times New Roman"/>
                <w:color w:val="1C1C1C"/>
                <w:sz w:val="22"/>
                <w:szCs w:val="22"/>
                <w:lang w:val="en-US"/>
              </w:rPr>
              <w:t>1.3.9. place of the export or import customs clearance of the goods;</w:t>
            </w:r>
          </w:p>
        </w:tc>
      </w:tr>
      <w:tr w:rsidR="002676E9">
        <w:trPr>
          <w:trHeight w:val="1"/>
        </w:trPr>
        <w:tc>
          <w:tcPr>
            <w:tcW w:w="5550" w:type="dxa"/>
            <w:shd w:val="clear" w:color="auto" w:fill="auto"/>
          </w:tcPr>
          <w:p w:rsidR="002676E9" w:rsidRDefault="00F954DC">
            <w:pPr>
              <w:pStyle w:val="Standard"/>
              <w:tabs>
                <w:tab w:val="left" w:pos="634"/>
                <w:tab w:val="left" w:pos="724"/>
                <w:tab w:val="left" w:pos="1339"/>
              </w:tabs>
              <w:spacing w:after="120"/>
              <w:ind w:left="-5"/>
              <w:jc w:val="both"/>
            </w:pPr>
            <w:r>
              <w:rPr>
                <w:rFonts w:eastAsia="Times New Roman CYR" w:cs="Times New Roman CYR"/>
                <w:color w:val="000000"/>
                <w:spacing w:val="7"/>
                <w:sz w:val="22"/>
                <w:szCs w:val="22"/>
                <w:lang w:val="ru-RU"/>
              </w:rPr>
              <w:t xml:space="preserve">1.3.10. условия </w:t>
            </w:r>
            <w:r>
              <w:rPr>
                <w:rFonts w:eastAsia="Times New Roman CYR" w:cs="Times New Roman CYR"/>
                <w:color w:val="000000"/>
                <w:spacing w:val="5"/>
                <w:sz w:val="22"/>
                <w:szCs w:val="22"/>
                <w:lang w:val="ru-RU"/>
              </w:rPr>
              <w:t xml:space="preserve">перевозки, </w:t>
            </w:r>
            <w:r>
              <w:rPr>
                <w:rFonts w:eastAsia="Times New Roman CYR" w:cs="Times New Roman CYR"/>
                <w:color w:val="000000"/>
                <w:spacing w:val="9"/>
                <w:sz w:val="22"/>
                <w:szCs w:val="22"/>
                <w:lang w:val="ru-RU"/>
              </w:rPr>
              <w:t>вид транспорта, особые условия</w:t>
            </w:r>
            <w:r>
              <w:rPr>
                <w:rFonts w:eastAsia="Times New Roman CYR" w:cs="Times New Roman CYR"/>
                <w:color w:val="000000"/>
                <w:spacing w:val="7"/>
                <w:sz w:val="22"/>
                <w:szCs w:val="22"/>
                <w:lang w:val="ru-RU"/>
              </w:rPr>
              <w:t>;</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1.3.10. </w:t>
            </w:r>
            <w:r>
              <w:rPr>
                <w:rFonts w:eastAsia="Times New Roman" w:cs="Times New Roman"/>
                <w:color w:val="1C1C1C"/>
                <w:sz w:val="22"/>
                <w:szCs w:val="22"/>
                <w:lang w:val="en-US"/>
              </w:rPr>
              <w:t>the conditions and method of transportation, type of the transport facility, specific conditions;</w:t>
            </w:r>
          </w:p>
        </w:tc>
      </w:tr>
      <w:tr w:rsidR="002676E9">
        <w:trPr>
          <w:trHeight w:val="1"/>
        </w:trPr>
        <w:tc>
          <w:tcPr>
            <w:tcW w:w="5550" w:type="dxa"/>
            <w:shd w:val="clear" w:color="auto" w:fill="auto"/>
          </w:tcPr>
          <w:p w:rsidR="002676E9" w:rsidRDefault="00F954DC">
            <w:pPr>
              <w:pStyle w:val="Standard"/>
              <w:tabs>
                <w:tab w:val="left" w:pos="634"/>
                <w:tab w:val="left" w:pos="724"/>
              </w:tabs>
              <w:spacing w:after="120"/>
              <w:ind w:left="-5"/>
              <w:jc w:val="both"/>
            </w:pPr>
            <w:r>
              <w:rPr>
                <w:rFonts w:eastAsia="Times New Roman CYR" w:cs="Times New Roman CYR"/>
                <w:color w:val="000000"/>
                <w:spacing w:val="5"/>
                <w:sz w:val="22"/>
                <w:szCs w:val="22"/>
                <w:lang w:val="ru-RU"/>
              </w:rPr>
              <w:t>1.3.11. заказ</w:t>
            </w:r>
            <w:r>
              <w:rPr>
                <w:rFonts w:eastAsia="Times New Roman CYR" w:cs="Times New Roman CYR"/>
                <w:color w:val="000000"/>
                <w:spacing w:val="4"/>
                <w:sz w:val="22"/>
                <w:szCs w:val="22"/>
                <w:lang w:val="ru-RU"/>
              </w:rPr>
              <w:t xml:space="preserve"> должен содержать поручение Клиента о необходимых </w:t>
            </w:r>
            <w:r>
              <w:rPr>
                <w:rFonts w:eastAsia="Times New Roman CYR" w:cs="Times New Roman CYR"/>
                <w:color w:val="000000"/>
                <w:spacing w:val="6"/>
                <w:sz w:val="22"/>
                <w:szCs w:val="22"/>
                <w:lang w:val="ru-RU"/>
              </w:rPr>
              <w:t>дополнительных услугах.</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1.3.11. </w:t>
            </w:r>
            <w:r>
              <w:rPr>
                <w:rFonts w:eastAsia="Times New Roman" w:cs="Times New Roman"/>
                <w:color w:val="1C1C1C"/>
                <w:sz w:val="22"/>
                <w:szCs w:val="22"/>
                <w:lang w:val="en-US"/>
              </w:rPr>
              <w:t>the Order shall include the assignment of the Client related to the necessary additional services.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b/>
                <w:bCs/>
                <w:color w:val="000000"/>
                <w:spacing w:val="5"/>
                <w:sz w:val="22"/>
                <w:szCs w:val="22"/>
                <w:lang w:val="ru-RU"/>
              </w:rPr>
            </w:pPr>
            <w:r>
              <w:rPr>
                <w:rFonts w:eastAsia="Times New Roman CYR" w:cs="Times New Roman CYR"/>
                <w:b/>
                <w:bCs/>
                <w:color w:val="000000"/>
                <w:spacing w:val="5"/>
                <w:sz w:val="22"/>
                <w:szCs w:val="22"/>
                <w:lang w:val="ru-RU"/>
              </w:rPr>
              <w:t>2. Права и обязанности Экспедитора</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b/>
                <w:bCs/>
                <w:color w:val="1C1C1C"/>
                <w:sz w:val="22"/>
                <w:szCs w:val="22"/>
                <w:lang w:val="en-US"/>
              </w:rPr>
              <w:t xml:space="preserve">2. </w:t>
            </w:r>
            <w:r>
              <w:rPr>
                <w:rFonts w:eastAsia="Times New Roman" w:cs="Times New Roman"/>
                <w:b/>
                <w:bCs/>
                <w:color w:val="1C1C1C"/>
                <w:sz w:val="22"/>
                <w:szCs w:val="22"/>
                <w:lang w:val="en-US"/>
              </w:rPr>
              <w:t>Rights and Obligations of the Forwarder</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color w:val="000000"/>
                <w:spacing w:val="4"/>
                <w:sz w:val="22"/>
                <w:szCs w:val="22"/>
                <w:lang w:val="ru-RU"/>
              </w:rPr>
            </w:pPr>
            <w:r>
              <w:rPr>
                <w:rFonts w:eastAsia="Times New Roman CYR" w:cs="Times New Roman CYR"/>
                <w:color w:val="000000"/>
                <w:spacing w:val="4"/>
                <w:sz w:val="22"/>
                <w:szCs w:val="22"/>
                <w:lang w:val="ru-RU"/>
              </w:rPr>
              <w:t>2.1. Экспедитор вправе:</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2.1. </w:t>
            </w:r>
            <w:r>
              <w:rPr>
                <w:rFonts w:eastAsia="Times New Roman" w:cs="Times New Roman"/>
                <w:color w:val="1C1C1C"/>
                <w:sz w:val="22"/>
                <w:szCs w:val="22"/>
                <w:lang w:val="en-US"/>
              </w:rPr>
              <w:t>The Forwarder shall have the right:</w:t>
            </w:r>
          </w:p>
        </w:tc>
      </w:tr>
      <w:tr w:rsidR="002676E9">
        <w:trPr>
          <w:trHeight w:val="1"/>
        </w:trPr>
        <w:tc>
          <w:tcPr>
            <w:tcW w:w="5550" w:type="dxa"/>
            <w:shd w:val="clear" w:color="auto" w:fill="auto"/>
          </w:tcPr>
          <w:p w:rsidR="002676E9" w:rsidRDefault="00F954DC">
            <w:pPr>
              <w:pStyle w:val="Standard"/>
              <w:tabs>
                <w:tab w:val="left" w:pos="645"/>
              </w:tabs>
              <w:spacing w:after="120"/>
              <w:jc w:val="both"/>
              <w:rPr>
                <w:rFonts w:ascii="Times New Roman CYR" w:eastAsia="Times New Roman CYR" w:hAnsi="Times New Roman CYR" w:cs="Times New Roman CYR"/>
                <w:color w:val="000000"/>
                <w:spacing w:val="4"/>
                <w:sz w:val="22"/>
                <w:szCs w:val="22"/>
                <w:lang w:val="ru-RU"/>
              </w:rPr>
            </w:pPr>
            <w:r>
              <w:rPr>
                <w:rFonts w:eastAsia="Times New Roman CYR" w:cs="Times New Roman CYR"/>
                <w:color w:val="000000"/>
                <w:spacing w:val="4"/>
                <w:sz w:val="22"/>
                <w:szCs w:val="22"/>
                <w:lang w:val="ru-RU"/>
              </w:rPr>
              <w:t>2.1.1. Для выполнения своих обязательств по настоящему Договору Экспедитор имеет право привлекать третьи стороны. При этом обязательства Экспедитора перед третьей стороной не освобождают Экспедитора от ответственности за выполнение своих обязательств по настоящему Договору.</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2.1.1. </w:t>
            </w:r>
            <w:r>
              <w:rPr>
                <w:rFonts w:eastAsia="Times New Roman" w:cs="Times New Roman"/>
                <w:color w:val="1C1C1C"/>
                <w:sz w:val="22"/>
                <w:szCs w:val="22"/>
                <w:lang w:val="en-US"/>
              </w:rPr>
              <w:t>For the purpose of fulfilling its obligations under this Contract, the Forwarder shall have the right to engage third parties. In so doing, the Forwarder’s obligations before the third party shall not relieve the Forwarder from responsibility for fulfillment of its obligations under this Contract.</w:t>
            </w:r>
          </w:p>
        </w:tc>
      </w:tr>
      <w:tr w:rsidR="002676E9">
        <w:trPr>
          <w:trHeight w:val="1"/>
        </w:trPr>
        <w:tc>
          <w:tcPr>
            <w:tcW w:w="5550" w:type="dxa"/>
            <w:shd w:val="clear" w:color="auto" w:fill="auto"/>
          </w:tcPr>
          <w:p w:rsidR="002676E9" w:rsidRDefault="00F954DC">
            <w:pPr>
              <w:pStyle w:val="Standard"/>
              <w:tabs>
                <w:tab w:val="left" w:pos="645"/>
              </w:tabs>
              <w:spacing w:after="120"/>
              <w:jc w:val="both"/>
              <w:rPr>
                <w:rFonts w:ascii="Times New Roman CYR" w:eastAsia="Times New Roman CYR" w:hAnsi="Times New Roman CYR" w:cs="Times New Roman CYR"/>
                <w:color w:val="000000"/>
                <w:spacing w:val="7"/>
                <w:sz w:val="22"/>
                <w:szCs w:val="22"/>
                <w:lang w:val="ru-RU"/>
              </w:rPr>
            </w:pPr>
            <w:r>
              <w:rPr>
                <w:rFonts w:eastAsia="Times New Roman CYR" w:cs="Times New Roman CYR"/>
                <w:color w:val="000000"/>
                <w:spacing w:val="7"/>
                <w:sz w:val="22"/>
                <w:szCs w:val="22"/>
                <w:lang w:val="ru-RU"/>
              </w:rPr>
              <w:t>2.1.2. Заключать от собственного имени и за счет Клиента договоры на перевозку и хранение грузов Клиента. По отдельному поручению Клиента за счет Клиента заключать договоры на страхование грузов.</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2.1.2. </w:t>
            </w:r>
            <w:r>
              <w:rPr>
                <w:rFonts w:eastAsia="Times New Roman" w:cs="Times New Roman"/>
                <w:color w:val="1C1C1C"/>
                <w:sz w:val="22"/>
                <w:szCs w:val="22"/>
                <w:lang w:val="en-US"/>
              </w:rPr>
              <w:t>To make on its own behalf and at the Client’s expense the contracts for the Client’s goods transportation and storage. On a separate instruction of the Client and at the Client’s expense to make the goods insurance contracts.</w:t>
            </w:r>
          </w:p>
        </w:tc>
      </w:tr>
      <w:tr w:rsidR="002676E9">
        <w:trPr>
          <w:trHeight w:val="1"/>
        </w:trPr>
        <w:tc>
          <w:tcPr>
            <w:tcW w:w="5550" w:type="dxa"/>
            <w:shd w:val="clear" w:color="auto" w:fill="auto"/>
          </w:tcPr>
          <w:p w:rsidR="002676E9" w:rsidRDefault="00F954DC">
            <w:pPr>
              <w:pStyle w:val="Standard"/>
              <w:tabs>
                <w:tab w:val="left" w:pos="645"/>
              </w:tabs>
              <w:spacing w:after="120"/>
              <w:jc w:val="both"/>
            </w:pPr>
            <w:r>
              <w:rPr>
                <w:rFonts w:eastAsia="Times New Roman CYR" w:cs="Times New Roman CYR"/>
                <w:color w:val="000000"/>
                <w:spacing w:val="7"/>
                <w:sz w:val="22"/>
                <w:szCs w:val="22"/>
                <w:lang w:val="ru-RU"/>
              </w:rPr>
              <w:t xml:space="preserve">2.1.3. Представлять интересы Клиента в государственных органах, коммерческих </w:t>
            </w:r>
            <w:r>
              <w:rPr>
                <w:rFonts w:eastAsia="Times New Roman CYR" w:cs="Times New Roman CYR"/>
                <w:color w:val="000000"/>
                <w:spacing w:val="5"/>
                <w:sz w:val="22"/>
                <w:szCs w:val="22"/>
                <w:lang w:val="ru-RU"/>
              </w:rPr>
              <w:t>и иных организациях по всем вопросам, связанным с грузами Клиента при указании последнему услуг по настоящему Договору.</w:t>
            </w:r>
          </w:p>
          <w:p w:rsidR="002676E9" w:rsidRDefault="00F954DC">
            <w:pPr>
              <w:pStyle w:val="Standard"/>
              <w:tabs>
                <w:tab w:val="left" w:pos="645"/>
              </w:tabs>
              <w:spacing w:after="120"/>
              <w:jc w:val="both"/>
              <w:rPr>
                <w:highlight w:val="yellow"/>
              </w:rPr>
            </w:pPr>
            <w:proofErr w:type="spellStart"/>
            <w:r>
              <w:rPr>
                <w:sz w:val="22"/>
                <w:szCs w:val="22"/>
              </w:rPr>
              <w:t>Не</w:t>
            </w:r>
            <w:proofErr w:type="spellEnd"/>
            <w:r>
              <w:rPr>
                <w:sz w:val="22"/>
                <w:szCs w:val="22"/>
              </w:rPr>
              <w:t xml:space="preserve"> </w:t>
            </w:r>
            <w:proofErr w:type="spellStart"/>
            <w:r>
              <w:rPr>
                <w:sz w:val="22"/>
                <w:szCs w:val="22"/>
              </w:rPr>
              <w:t>приступать</w:t>
            </w:r>
            <w:proofErr w:type="spellEnd"/>
            <w:r>
              <w:rPr>
                <w:sz w:val="22"/>
                <w:szCs w:val="22"/>
              </w:rPr>
              <w:t xml:space="preserve"> к </w:t>
            </w:r>
            <w:proofErr w:type="spellStart"/>
            <w:r>
              <w:rPr>
                <w:sz w:val="22"/>
                <w:szCs w:val="22"/>
              </w:rPr>
              <w:t>исполнению</w:t>
            </w:r>
            <w:proofErr w:type="spellEnd"/>
            <w:r>
              <w:rPr>
                <w:sz w:val="22"/>
                <w:szCs w:val="22"/>
              </w:rPr>
              <w:t xml:space="preserve"> </w:t>
            </w:r>
            <w:proofErr w:type="spellStart"/>
            <w:r>
              <w:rPr>
                <w:sz w:val="22"/>
                <w:szCs w:val="22"/>
              </w:rPr>
              <w:t>своих</w:t>
            </w:r>
            <w:proofErr w:type="spellEnd"/>
            <w:r>
              <w:rPr>
                <w:sz w:val="22"/>
                <w:szCs w:val="22"/>
              </w:rPr>
              <w:t xml:space="preserve"> </w:t>
            </w:r>
            <w:proofErr w:type="spellStart"/>
            <w:r>
              <w:rPr>
                <w:sz w:val="22"/>
                <w:szCs w:val="22"/>
              </w:rPr>
              <w:t>обязанностей</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настоящему</w:t>
            </w:r>
            <w:proofErr w:type="spellEnd"/>
            <w:r>
              <w:rPr>
                <w:sz w:val="22"/>
                <w:szCs w:val="22"/>
              </w:rPr>
              <w:t xml:space="preserve"> </w:t>
            </w:r>
            <w:proofErr w:type="spellStart"/>
            <w:r>
              <w:rPr>
                <w:sz w:val="22"/>
                <w:szCs w:val="22"/>
              </w:rPr>
              <w:t>договору</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момента</w:t>
            </w:r>
            <w:proofErr w:type="spellEnd"/>
            <w:r>
              <w:rPr>
                <w:sz w:val="22"/>
                <w:szCs w:val="22"/>
              </w:rPr>
              <w:t xml:space="preserve"> </w:t>
            </w:r>
            <w:proofErr w:type="spellStart"/>
            <w:r>
              <w:rPr>
                <w:sz w:val="22"/>
                <w:szCs w:val="22"/>
              </w:rPr>
              <w:t>предоставления</w:t>
            </w:r>
            <w:proofErr w:type="spellEnd"/>
            <w:r>
              <w:rPr>
                <w:sz w:val="22"/>
                <w:szCs w:val="22"/>
              </w:rPr>
              <w:t xml:space="preserve"> </w:t>
            </w:r>
            <w:proofErr w:type="spellStart"/>
            <w:r>
              <w:rPr>
                <w:sz w:val="22"/>
                <w:szCs w:val="22"/>
              </w:rPr>
              <w:t>Клиентом</w:t>
            </w:r>
            <w:proofErr w:type="spellEnd"/>
            <w:r>
              <w:rPr>
                <w:sz w:val="22"/>
                <w:szCs w:val="22"/>
              </w:rPr>
              <w:t xml:space="preserve"> </w:t>
            </w:r>
            <w:proofErr w:type="spellStart"/>
            <w:r>
              <w:rPr>
                <w:sz w:val="22"/>
                <w:szCs w:val="22"/>
              </w:rPr>
              <w:t>информации</w:t>
            </w:r>
            <w:proofErr w:type="spellEnd"/>
            <w:r>
              <w:rPr>
                <w:sz w:val="22"/>
                <w:szCs w:val="22"/>
              </w:rPr>
              <w:t xml:space="preserve"> о </w:t>
            </w:r>
            <w:proofErr w:type="spellStart"/>
            <w:r>
              <w:rPr>
                <w:sz w:val="22"/>
                <w:szCs w:val="22"/>
              </w:rPr>
              <w:t>грузе</w:t>
            </w:r>
            <w:proofErr w:type="spellEnd"/>
            <w:r>
              <w:rPr>
                <w:sz w:val="22"/>
                <w:szCs w:val="22"/>
              </w:rPr>
              <w:t xml:space="preserve">, </w:t>
            </w:r>
            <w:proofErr w:type="spellStart"/>
            <w:r>
              <w:rPr>
                <w:sz w:val="22"/>
                <w:szCs w:val="22"/>
              </w:rPr>
              <w:t>иной</w:t>
            </w:r>
            <w:proofErr w:type="spellEnd"/>
            <w:r>
              <w:rPr>
                <w:sz w:val="22"/>
                <w:szCs w:val="22"/>
              </w:rPr>
              <w:t xml:space="preserve"> </w:t>
            </w:r>
            <w:proofErr w:type="spellStart"/>
            <w:r>
              <w:rPr>
                <w:sz w:val="22"/>
                <w:szCs w:val="22"/>
              </w:rPr>
              <w:t>информации</w:t>
            </w:r>
            <w:proofErr w:type="spellEnd"/>
            <w:r>
              <w:rPr>
                <w:sz w:val="22"/>
                <w:szCs w:val="22"/>
              </w:rPr>
              <w:t xml:space="preserve">, </w:t>
            </w:r>
            <w:proofErr w:type="spellStart"/>
            <w:r>
              <w:rPr>
                <w:sz w:val="22"/>
                <w:szCs w:val="22"/>
              </w:rPr>
              <w:t>необходимой</w:t>
            </w:r>
            <w:proofErr w:type="spellEnd"/>
            <w:r>
              <w:rPr>
                <w:sz w:val="22"/>
                <w:szCs w:val="22"/>
              </w:rPr>
              <w:t xml:space="preserve"> </w:t>
            </w:r>
            <w:proofErr w:type="spellStart"/>
            <w:r>
              <w:rPr>
                <w:sz w:val="22"/>
                <w:szCs w:val="22"/>
              </w:rPr>
              <w:t>для</w:t>
            </w:r>
            <w:proofErr w:type="spellEnd"/>
            <w:r>
              <w:rPr>
                <w:sz w:val="22"/>
                <w:szCs w:val="22"/>
              </w:rPr>
              <w:t xml:space="preserve"> </w:t>
            </w:r>
            <w:proofErr w:type="spellStart"/>
            <w:r>
              <w:rPr>
                <w:sz w:val="22"/>
                <w:szCs w:val="22"/>
              </w:rPr>
              <w:t>исполнения</w:t>
            </w:r>
            <w:proofErr w:type="spellEnd"/>
            <w:r>
              <w:rPr>
                <w:sz w:val="22"/>
                <w:szCs w:val="22"/>
              </w:rPr>
              <w:t xml:space="preserve"> </w:t>
            </w:r>
            <w:proofErr w:type="spellStart"/>
            <w:r>
              <w:rPr>
                <w:sz w:val="22"/>
                <w:szCs w:val="22"/>
              </w:rPr>
              <w:t>Экспедитором</w:t>
            </w:r>
            <w:proofErr w:type="spellEnd"/>
            <w:r>
              <w:rPr>
                <w:sz w:val="22"/>
                <w:szCs w:val="22"/>
              </w:rPr>
              <w:t xml:space="preserve"> </w:t>
            </w:r>
            <w:proofErr w:type="spellStart"/>
            <w:r>
              <w:rPr>
                <w:sz w:val="22"/>
                <w:szCs w:val="22"/>
              </w:rPr>
              <w:t>обязанностей</w:t>
            </w:r>
            <w:proofErr w:type="spellEnd"/>
            <w:r>
              <w:rPr>
                <w:sz w:val="22"/>
                <w:szCs w:val="22"/>
              </w:rPr>
              <w:t xml:space="preserve">, </w:t>
            </w:r>
            <w:proofErr w:type="spellStart"/>
            <w:r>
              <w:rPr>
                <w:sz w:val="22"/>
                <w:szCs w:val="22"/>
              </w:rPr>
              <w:t>предусмотренных</w:t>
            </w:r>
            <w:proofErr w:type="spellEnd"/>
            <w:r>
              <w:rPr>
                <w:sz w:val="22"/>
                <w:szCs w:val="22"/>
              </w:rPr>
              <w:t xml:space="preserve"> </w:t>
            </w:r>
            <w:proofErr w:type="spellStart"/>
            <w:r>
              <w:rPr>
                <w:sz w:val="22"/>
                <w:szCs w:val="22"/>
              </w:rPr>
              <w:t>настоящим</w:t>
            </w:r>
            <w:proofErr w:type="spellEnd"/>
            <w:r>
              <w:rPr>
                <w:sz w:val="22"/>
                <w:szCs w:val="22"/>
              </w:rPr>
              <w:t xml:space="preserve"> </w:t>
            </w:r>
            <w:proofErr w:type="spellStart"/>
            <w:r>
              <w:rPr>
                <w:sz w:val="22"/>
                <w:szCs w:val="22"/>
              </w:rPr>
              <w:t>договором</w:t>
            </w:r>
            <w:proofErr w:type="spellEnd"/>
            <w:r>
              <w:rPr>
                <w:sz w:val="22"/>
                <w:szCs w:val="22"/>
              </w:rPr>
              <w:t xml:space="preserve"> и </w:t>
            </w:r>
            <w:proofErr w:type="spellStart"/>
            <w:r>
              <w:rPr>
                <w:sz w:val="22"/>
                <w:szCs w:val="22"/>
              </w:rPr>
              <w:t>документов</w:t>
            </w:r>
            <w:proofErr w:type="spellEnd"/>
            <w:r>
              <w:rPr>
                <w:sz w:val="22"/>
                <w:szCs w:val="22"/>
              </w:rPr>
              <w:t xml:space="preserve">, </w:t>
            </w:r>
            <w:proofErr w:type="spellStart"/>
            <w:r>
              <w:rPr>
                <w:sz w:val="22"/>
                <w:szCs w:val="22"/>
              </w:rPr>
              <w:t>необходимых</w:t>
            </w:r>
            <w:proofErr w:type="spellEnd"/>
            <w:r>
              <w:rPr>
                <w:sz w:val="22"/>
                <w:szCs w:val="22"/>
              </w:rPr>
              <w:t xml:space="preserve"> </w:t>
            </w:r>
            <w:proofErr w:type="spellStart"/>
            <w:r>
              <w:rPr>
                <w:sz w:val="22"/>
                <w:szCs w:val="22"/>
              </w:rPr>
              <w:t>для</w:t>
            </w:r>
            <w:proofErr w:type="spellEnd"/>
            <w:r>
              <w:rPr>
                <w:sz w:val="22"/>
                <w:szCs w:val="22"/>
              </w:rPr>
              <w:t xml:space="preserve"> </w:t>
            </w:r>
            <w:proofErr w:type="spellStart"/>
            <w:r>
              <w:rPr>
                <w:sz w:val="22"/>
                <w:szCs w:val="22"/>
              </w:rPr>
              <w:t>осуществления</w:t>
            </w:r>
            <w:proofErr w:type="spellEnd"/>
            <w:r>
              <w:rPr>
                <w:sz w:val="22"/>
                <w:szCs w:val="22"/>
              </w:rPr>
              <w:t xml:space="preserve"> </w:t>
            </w:r>
            <w:proofErr w:type="spellStart"/>
            <w:r>
              <w:rPr>
                <w:sz w:val="22"/>
                <w:szCs w:val="22"/>
              </w:rPr>
              <w:t>таможенного</w:t>
            </w:r>
            <w:proofErr w:type="spellEnd"/>
            <w:r>
              <w:rPr>
                <w:sz w:val="22"/>
                <w:szCs w:val="22"/>
              </w:rPr>
              <w:t xml:space="preserve">, </w:t>
            </w:r>
            <w:proofErr w:type="spellStart"/>
            <w:r>
              <w:rPr>
                <w:sz w:val="22"/>
                <w:szCs w:val="22"/>
              </w:rPr>
              <w:t>санитарного</w:t>
            </w:r>
            <w:proofErr w:type="spellEnd"/>
            <w:r>
              <w:rPr>
                <w:sz w:val="22"/>
                <w:szCs w:val="22"/>
              </w:rPr>
              <w:t xml:space="preserve"> </w:t>
            </w:r>
            <w:proofErr w:type="spellStart"/>
            <w:r>
              <w:rPr>
                <w:sz w:val="22"/>
                <w:szCs w:val="22"/>
              </w:rPr>
              <w:t>контроля</w:t>
            </w:r>
            <w:proofErr w:type="spellEnd"/>
            <w:r>
              <w:rPr>
                <w:sz w:val="22"/>
                <w:szCs w:val="22"/>
              </w:rPr>
              <w:t xml:space="preserve"> и </w:t>
            </w:r>
            <w:proofErr w:type="spellStart"/>
            <w:r>
              <w:rPr>
                <w:sz w:val="22"/>
                <w:szCs w:val="22"/>
              </w:rPr>
              <w:t>других</w:t>
            </w:r>
            <w:proofErr w:type="spellEnd"/>
            <w:r>
              <w:rPr>
                <w:sz w:val="22"/>
                <w:szCs w:val="22"/>
              </w:rPr>
              <w:t xml:space="preserve"> </w:t>
            </w:r>
            <w:proofErr w:type="spellStart"/>
            <w:r>
              <w:rPr>
                <w:sz w:val="22"/>
                <w:szCs w:val="22"/>
              </w:rPr>
              <w:t>видов</w:t>
            </w:r>
            <w:proofErr w:type="spellEnd"/>
            <w:r>
              <w:rPr>
                <w:sz w:val="22"/>
                <w:szCs w:val="22"/>
              </w:rPr>
              <w:t xml:space="preserve"> </w:t>
            </w:r>
            <w:proofErr w:type="spellStart"/>
            <w:r>
              <w:rPr>
                <w:sz w:val="22"/>
                <w:szCs w:val="22"/>
              </w:rPr>
              <w:t>государственного</w:t>
            </w:r>
            <w:proofErr w:type="spellEnd"/>
            <w:r>
              <w:rPr>
                <w:sz w:val="22"/>
                <w:szCs w:val="22"/>
              </w:rPr>
              <w:t xml:space="preserve"> </w:t>
            </w:r>
            <w:proofErr w:type="spellStart"/>
            <w:r>
              <w:rPr>
                <w:sz w:val="22"/>
                <w:szCs w:val="22"/>
              </w:rPr>
              <w:t>контроля</w:t>
            </w:r>
            <w:proofErr w:type="spellEnd"/>
            <w:r>
              <w:rPr>
                <w:sz w:val="22"/>
                <w:szCs w:val="22"/>
              </w:rPr>
              <w:t>.</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2.1.3. </w:t>
            </w:r>
            <w:r>
              <w:rPr>
                <w:rFonts w:eastAsia="Times New Roman" w:cs="Times New Roman"/>
                <w:color w:val="1C1C1C"/>
                <w:sz w:val="22"/>
                <w:szCs w:val="22"/>
                <w:lang w:val="en-US"/>
              </w:rPr>
              <w:t>To represent the Client at the state authorities, commercial and other organizations on all issues associated with the Client’s goods when rendering to the latter the services under this Contract.</w:t>
            </w:r>
          </w:p>
          <w:p w:rsidR="002676E9" w:rsidRDefault="00F954DC">
            <w:pPr>
              <w:pStyle w:val="Standard"/>
              <w:tabs>
                <w:tab w:val="left" w:pos="601"/>
              </w:tabs>
              <w:spacing w:after="120"/>
              <w:jc w:val="both"/>
              <w:rPr>
                <w:rFonts w:eastAsia="Times New Roman" w:cs="Times New Roman"/>
                <w:color w:val="00FFFF"/>
                <w:sz w:val="22"/>
                <w:szCs w:val="22"/>
                <w:highlight w:val="black"/>
                <w:lang w:val="en-US"/>
              </w:rPr>
            </w:pPr>
            <w:r>
              <w:rPr>
                <w:rFonts w:eastAsia="Times New Roman" w:cs="Times New Roman"/>
                <w:color w:val="00FFFF"/>
                <w:sz w:val="22"/>
                <w:szCs w:val="22"/>
                <w:shd w:val="clear" w:color="auto" w:fill="FFFFFF"/>
                <w:lang w:val="en-US"/>
              </w:rPr>
              <w:br/>
            </w:r>
            <w:r>
              <w:rPr>
                <w:rFonts w:eastAsia="Times New Roman" w:cs="Times New Roman"/>
                <w:color w:val="212121"/>
                <w:sz w:val="22"/>
                <w:szCs w:val="22"/>
                <w:shd w:val="clear" w:color="auto" w:fill="FFFFFF"/>
                <w:lang w:val="en-US"/>
              </w:rPr>
              <w:t xml:space="preserve"> The forwarder will not start fulfilling duties under </w:t>
            </w:r>
            <w:proofErr w:type="gramStart"/>
            <w:r>
              <w:rPr>
                <w:rFonts w:eastAsia="Times New Roman" w:cs="Times New Roman"/>
                <w:color w:val="212121"/>
                <w:sz w:val="22"/>
                <w:szCs w:val="22"/>
                <w:shd w:val="clear" w:color="auto" w:fill="FFFFFF"/>
                <w:lang w:val="en-US"/>
              </w:rPr>
              <w:t>the this</w:t>
            </w:r>
            <w:proofErr w:type="gramEnd"/>
            <w:r>
              <w:rPr>
                <w:rFonts w:eastAsia="Times New Roman" w:cs="Times New Roman"/>
                <w:color w:val="212121"/>
                <w:sz w:val="22"/>
                <w:szCs w:val="22"/>
                <w:shd w:val="clear" w:color="auto" w:fill="FFFFFF"/>
                <w:lang w:val="en-US"/>
              </w:rPr>
              <w:t xml:space="preserve"> contract until the moment when the Client provides information about the cargo, other information necessary for the fulfillment by the Forwarder of the obligations stipulated by this agreement and the documents required for the implementation of customs, sanitary control and other types of state control.</w:t>
            </w:r>
          </w:p>
          <w:p w:rsidR="002676E9" w:rsidRDefault="002676E9">
            <w:pPr>
              <w:pStyle w:val="Standard"/>
              <w:tabs>
                <w:tab w:val="left" w:pos="601"/>
              </w:tabs>
              <w:spacing w:after="120"/>
              <w:jc w:val="both"/>
              <w:rPr>
                <w:rFonts w:eastAsia="Times New Roman" w:cs="Times New Roman"/>
                <w:color w:val="00FFFF"/>
                <w:sz w:val="22"/>
                <w:szCs w:val="22"/>
                <w:shd w:val="clear" w:color="auto" w:fill="000000"/>
                <w:lang w:val="en-US"/>
              </w:rPr>
            </w:pP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rFonts w:eastAsia="Times New Roman CYR" w:cs="Times New Roman CYR"/>
                <w:b/>
                <w:bCs/>
                <w:color w:val="000000"/>
                <w:spacing w:val="5"/>
                <w:sz w:val="22"/>
                <w:szCs w:val="22"/>
                <w:lang w:val="ru-RU"/>
              </w:rPr>
              <w:t>2.2. Э</w:t>
            </w:r>
            <w:r>
              <w:rPr>
                <w:rFonts w:eastAsia="Times New Roman CYR" w:cs="Times New Roman CYR"/>
                <w:b/>
                <w:bCs/>
                <w:color w:val="000000"/>
                <w:spacing w:val="4"/>
                <w:sz w:val="22"/>
                <w:szCs w:val="22"/>
                <w:lang w:val="ru-RU"/>
              </w:rPr>
              <w:t>кспедитор обязан:</w:t>
            </w:r>
          </w:p>
        </w:tc>
        <w:tc>
          <w:tcPr>
            <w:tcW w:w="5459" w:type="dxa"/>
            <w:shd w:val="clear" w:color="auto" w:fill="auto"/>
          </w:tcPr>
          <w:p w:rsidR="002676E9" w:rsidRDefault="00F954DC">
            <w:pPr>
              <w:pStyle w:val="Standard"/>
              <w:tabs>
                <w:tab w:val="left" w:pos="601"/>
              </w:tabs>
              <w:spacing w:after="120"/>
              <w:jc w:val="both"/>
              <w:rPr>
                <w:b/>
                <w:bCs/>
              </w:rPr>
            </w:pPr>
            <w:r w:rsidRPr="00F954DC">
              <w:rPr>
                <w:rFonts w:eastAsia="Times New Roman" w:cs="Times New Roman"/>
                <w:b/>
                <w:bCs/>
                <w:color w:val="1C1C1C"/>
                <w:spacing w:val="-4"/>
                <w:sz w:val="22"/>
                <w:szCs w:val="22"/>
                <w:lang w:val="en-US"/>
              </w:rPr>
              <w:t xml:space="preserve">2.2. </w:t>
            </w:r>
            <w:r>
              <w:rPr>
                <w:rFonts w:eastAsia="Times New Roman" w:cs="Times New Roman"/>
                <w:b/>
                <w:bCs/>
                <w:color w:val="1C1C1C"/>
                <w:spacing w:val="-4"/>
                <w:sz w:val="22"/>
                <w:szCs w:val="22"/>
                <w:lang w:val="en-US"/>
              </w:rPr>
              <w:t>The Forwarder shall fulfill the following obligations</w:t>
            </w:r>
            <w:r>
              <w:rPr>
                <w:rFonts w:eastAsia="Times New Roman" w:cs="Times New Roman"/>
                <w:b/>
                <w:bCs/>
                <w:color w:val="1C1C1C"/>
                <w:sz w:val="22"/>
                <w:szCs w:val="22"/>
                <w:lang w:val="en-US"/>
              </w:rPr>
              <w:t>:</w:t>
            </w:r>
          </w:p>
        </w:tc>
      </w:tr>
      <w:tr w:rsidR="002676E9">
        <w:trPr>
          <w:trHeight w:val="1"/>
        </w:trPr>
        <w:tc>
          <w:tcPr>
            <w:tcW w:w="5550" w:type="dxa"/>
            <w:shd w:val="clear" w:color="auto" w:fill="auto"/>
          </w:tcPr>
          <w:p w:rsidR="002676E9" w:rsidRDefault="00F954DC">
            <w:pPr>
              <w:pStyle w:val="Standard"/>
              <w:tabs>
                <w:tab w:val="left" w:pos="645"/>
              </w:tabs>
              <w:spacing w:after="120"/>
              <w:jc w:val="both"/>
              <w:rPr>
                <w:rFonts w:ascii="Times New Roman CYR" w:eastAsia="Times New Roman CYR" w:hAnsi="Times New Roman CYR" w:cs="Times New Roman CYR"/>
                <w:color w:val="000000"/>
                <w:spacing w:val="4"/>
                <w:sz w:val="22"/>
                <w:szCs w:val="22"/>
                <w:lang w:val="ru-RU"/>
              </w:rPr>
            </w:pPr>
            <w:r>
              <w:rPr>
                <w:rFonts w:eastAsia="Times New Roman CYR" w:cs="Times New Roman CYR"/>
                <w:color w:val="000000"/>
                <w:spacing w:val="4"/>
                <w:sz w:val="22"/>
                <w:szCs w:val="22"/>
                <w:lang w:val="ru-RU"/>
              </w:rPr>
              <w:t>2.2.1. Оказать Клиенту все услуги, указанные в Заказе.</w:t>
            </w:r>
          </w:p>
        </w:tc>
        <w:tc>
          <w:tcPr>
            <w:tcW w:w="5459" w:type="dxa"/>
            <w:shd w:val="clear" w:color="auto" w:fill="auto"/>
          </w:tcPr>
          <w:p w:rsidR="002676E9" w:rsidRDefault="00F954DC">
            <w:pPr>
              <w:pStyle w:val="Standard"/>
              <w:tabs>
                <w:tab w:val="left" w:pos="601"/>
              </w:tabs>
              <w:spacing w:after="120"/>
              <w:ind w:left="34"/>
              <w:jc w:val="both"/>
            </w:pPr>
            <w:r w:rsidRPr="00F954DC">
              <w:rPr>
                <w:rFonts w:eastAsia="Times New Roman" w:cs="Times New Roman"/>
                <w:color w:val="1C1C1C"/>
                <w:sz w:val="22"/>
                <w:szCs w:val="22"/>
                <w:lang w:val="en-US"/>
              </w:rPr>
              <w:t xml:space="preserve">2.2.1. </w:t>
            </w:r>
            <w:r>
              <w:rPr>
                <w:rFonts w:eastAsia="Times New Roman" w:cs="Times New Roman"/>
                <w:color w:val="1C1C1C"/>
                <w:sz w:val="22"/>
                <w:szCs w:val="22"/>
                <w:lang w:val="en-US"/>
              </w:rPr>
              <w:t>To render to the Client all services indicated in the Order.</w:t>
            </w:r>
          </w:p>
        </w:tc>
      </w:tr>
      <w:tr w:rsidR="002676E9">
        <w:trPr>
          <w:trHeight w:val="1"/>
        </w:trPr>
        <w:tc>
          <w:tcPr>
            <w:tcW w:w="5550" w:type="dxa"/>
            <w:shd w:val="clear" w:color="auto" w:fill="auto"/>
          </w:tcPr>
          <w:p w:rsidR="002676E9" w:rsidRDefault="00F954DC">
            <w:pPr>
              <w:pStyle w:val="Standard"/>
              <w:tabs>
                <w:tab w:val="left" w:pos="645"/>
              </w:tabs>
              <w:spacing w:after="120"/>
              <w:jc w:val="both"/>
            </w:pPr>
            <w:r>
              <w:rPr>
                <w:rFonts w:eastAsia="Times New Roman CYR" w:cs="Times New Roman CYR"/>
                <w:color w:val="000000"/>
                <w:spacing w:val="11"/>
                <w:sz w:val="22"/>
                <w:szCs w:val="22"/>
                <w:lang w:val="ru-RU"/>
              </w:rPr>
              <w:t xml:space="preserve">2.2.2. Принимать все необходимые меры для соблюдения интересов Клиента и </w:t>
            </w:r>
            <w:r>
              <w:rPr>
                <w:rFonts w:eastAsia="Times New Roman CYR" w:cs="Times New Roman CYR"/>
                <w:color w:val="000000"/>
                <w:spacing w:val="5"/>
                <w:sz w:val="22"/>
                <w:szCs w:val="22"/>
                <w:lang w:val="ru-RU"/>
              </w:rPr>
              <w:t>сохранности грузов.</w:t>
            </w:r>
          </w:p>
        </w:tc>
        <w:tc>
          <w:tcPr>
            <w:tcW w:w="5459" w:type="dxa"/>
            <w:shd w:val="clear" w:color="auto" w:fill="auto"/>
          </w:tcPr>
          <w:p w:rsidR="002676E9" w:rsidRDefault="00F954DC">
            <w:pPr>
              <w:pStyle w:val="Standard"/>
              <w:tabs>
                <w:tab w:val="left" w:pos="601"/>
              </w:tabs>
              <w:spacing w:after="120"/>
              <w:ind w:left="34"/>
              <w:jc w:val="both"/>
            </w:pPr>
            <w:r w:rsidRPr="00F954DC">
              <w:rPr>
                <w:rFonts w:eastAsia="Times New Roman" w:cs="Times New Roman"/>
                <w:color w:val="1C1C1C"/>
                <w:sz w:val="22"/>
                <w:szCs w:val="22"/>
                <w:lang w:val="en-US"/>
              </w:rPr>
              <w:t xml:space="preserve">2.2.2. </w:t>
            </w:r>
            <w:r>
              <w:rPr>
                <w:rFonts w:eastAsia="Times New Roman" w:cs="Times New Roman"/>
                <w:color w:val="1C1C1C"/>
                <w:sz w:val="22"/>
                <w:szCs w:val="22"/>
                <w:lang w:val="en-US"/>
              </w:rPr>
              <w:t>To take necessary action to secure the Client’s interests and safety of the goods.</w:t>
            </w:r>
          </w:p>
        </w:tc>
      </w:tr>
      <w:tr w:rsidR="002676E9">
        <w:trPr>
          <w:trHeight w:val="1"/>
        </w:trPr>
        <w:tc>
          <w:tcPr>
            <w:tcW w:w="5550" w:type="dxa"/>
            <w:shd w:val="clear" w:color="auto" w:fill="auto"/>
          </w:tcPr>
          <w:p w:rsidR="002676E9" w:rsidRDefault="00F954DC">
            <w:pPr>
              <w:pStyle w:val="Standard"/>
              <w:tabs>
                <w:tab w:val="left" w:pos="645"/>
              </w:tabs>
              <w:spacing w:after="120"/>
              <w:jc w:val="both"/>
            </w:pPr>
            <w:r>
              <w:rPr>
                <w:rFonts w:eastAsia="Times New Roman CYR" w:cs="Times New Roman CYR"/>
                <w:spacing w:val="-4"/>
                <w:sz w:val="22"/>
                <w:szCs w:val="22"/>
                <w:lang w:val="ru-RU"/>
              </w:rPr>
              <w:t>2.2.3. Обеспечить п</w:t>
            </w:r>
            <w:r>
              <w:rPr>
                <w:rFonts w:eastAsia="Times New Roman CYR" w:cs="Times New Roman CYR"/>
                <w:color w:val="000000"/>
                <w:spacing w:val="5"/>
                <w:sz w:val="22"/>
                <w:szCs w:val="22"/>
                <w:lang w:val="ru-RU"/>
              </w:rPr>
              <w:t>одачу под загрузку транспорта</w:t>
            </w:r>
            <w:r>
              <w:rPr>
                <w:rFonts w:eastAsia="Times New Roman CYR" w:cs="Times New Roman CYR"/>
                <w:color w:val="FFFF00"/>
                <w:spacing w:val="5"/>
                <w:sz w:val="22"/>
                <w:szCs w:val="22"/>
                <w:lang w:val="ru-RU"/>
              </w:rPr>
              <w:t>,</w:t>
            </w:r>
            <w:r>
              <w:rPr>
                <w:rFonts w:eastAsia="Times New Roman CYR" w:cs="Times New Roman CYR"/>
                <w:color w:val="000000"/>
                <w:spacing w:val="5"/>
                <w:sz w:val="22"/>
                <w:szCs w:val="22"/>
                <w:lang w:val="ru-RU"/>
              </w:rPr>
              <w:t xml:space="preserve"> в </w:t>
            </w:r>
            <w:r>
              <w:rPr>
                <w:rFonts w:eastAsia="Times New Roman CYR" w:cs="Times New Roman CYR"/>
                <w:color w:val="000000"/>
                <w:spacing w:val="6"/>
                <w:sz w:val="22"/>
                <w:szCs w:val="22"/>
                <w:lang w:val="ru-RU"/>
              </w:rPr>
              <w:t>технически исправном состоянии, пригодного в коммерческом и таможенном отношении к выполнению перевозок и отвечающего санитарным требованиям.</w:t>
            </w:r>
          </w:p>
        </w:tc>
        <w:tc>
          <w:tcPr>
            <w:tcW w:w="5459" w:type="dxa"/>
            <w:shd w:val="clear" w:color="auto" w:fill="auto"/>
          </w:tcPr>
          <w:p w:rsidR="002676E9" w:rsidRDefault="00F954DC">
            <w:pPr>
              <w:pStyle w:val="Standard"/>
              <w:tabs>
                <w:tab w:val="left" w:pos="601"/>
              </w:tabs>
              <w:spacing w:after="120"/>
              <w:ind w:left="34"/>
              <w:jc w:val="both"/>
            </w:pPr>
            <w:r w:rsidRPr="00F954DC">
              <w:rPr>
                <w:rFonts w:eastAsia="Times New Roman" w:cs="Times New Roman"/>
                <w:color w:val="1C1C1C"/>
                <w:sz w:val="22"/>
                <w:szCs w:val="22"/>
                <w:lang w:val="en-US"/>
              </w:rPr>
              <w:t xml:space="preserve">2.2.3. </w:t>
            </w:r>
            <w:r>
              <w:rPr>
                <w:rFonts w:eastAsia="Times New Roman" w:cs="Times New Roman"/>
                <w:color w:val="1C1C1C"/>
                <w:sz w:val="22"/>
                <w:szCs w:val="22"/>
                <w:lang w:val="en-US"/>
              </w:rPr>
              <w:t>To provide for loading the transport facilities in serviceable condition, suitable in the commercial and customs sense for carrying out carriage and complying with the sanitary requirements.</w:t>
            </w:r>
          </w:p>
        </w:tc>
      </w:tr>
      <w:tr w:rsidR="002676E9">
        <w:trPr>
          <w:trHeight w:val="1"/>
        </w:trPr>
        <w:tc>
          <w:tcPr>
            <w:tcW w:w="5550" w:type="dxa"/>
            <w:shd w:val="clear" w:color="auto" w:fill="auto"/>
          </w:tcPr>
          <w:p w:rsidR="002676E9" w:rsidRDefault="00F954DC">
            <w:pPr>
              <w:pStyle w:val="Standard"/>
              <w:tabs>
                <w:tab w:val="left" w:pos="645"/>
              </w:tabs>
              <w:spacing w:after="120"/>
              <w:jc w:val="both"/>
            </w:pPr>
            <w:r>
              <w:rPr>
                <w:rFonts w:eastAsia="Times New Roman CYR" w:cs="Times New Roman CYR"/>
                <w:color w:val="000000"/>
                <w:spacing w:val="9"/>
                <w:sz w:val="22"/>
                <w:szCs w:val="22"/>
                <w:lang w:val="ru-RU"/>
              </w:rPr>
              <w:t xml:space="preserve">2.2.4. Своевременно информировать Клиента о ходе исполнения заказа, а также </w:t>
            </w:r>
            <w:r>
              <w:rPr>
                <w:rFonts w:eastAsia="Times New Roman CYR" w:cs="Times New Roman CYR"/>
                <w:color w:val="000000"/>
                <w:spacing w:val="8"/>
                <w:sz w:val="22"/>
                <w:szCs w:val="22"/>
                <w:lang w:val="ru-RU"/>
              </w:rPr>
              <w:t xml:space="preserve">незамедлительно информировать его обо всех изменениях, которые могут повлиять на </w:t>
            </w:r>
            <w:r>
              <w:rPr>
                <w:rFonts w:eastAsia="Times New Roman CYR" w:cs="Times New Roman CYR"/>
                <w:color w:val="000000"/>
                <w:spacing w:val="5"/>
                <w:sz w:val="22"/>
                <w:szCs w:val="22"/>
                <w:lang w:val="ru-RU"/>
              </w:rPr>
              <w:t>исполнение настоящего Договора.</w:t>
            </w:r>
          </w:p>
        </w:tc>
        <w:tc>
          <w:tcPr>
            <w:tcW w:w="5459" w:type="dxa"/>
            <w:shd w:val="clear" w:color="auto" w:fill="auto"/>
          </w:tcPr>
          <w:p w:rsidR="002676E9" w:rsidRDefault="00F954DC">
            <w:pPr>
              <w:pStyle w:val="Standard"/>
              <w:tabs>
                <w:tab w:val="left" w:pos="601"/>
              </w:tabs>
              <w:spacing w:after="120"/>
              <w:ind w:left="34"/>
              <w:jc w:val="both"/>
            </w:pPr>
            <w:r w:rsidRPr="00F954DC">
              <w:rPr>
                <w:rFonts w:eastAsia="Times New Roman" w:cs="Times New Roman"/>
                <w:color w:val="1C1C1C"/>
                <w:sz w:val="22"/>
                <w:szCs w:val="22"/>
                <w:lang w:val="en-US"/>
              </w:rPr>
              <w:t xml:space="preserve">2.2.4. </w:t>
            </w:r>
            <w:r>
              <w:rPr>
                <w:rFonts w:eastAsia="Times New Roman" w:cs="Times New Roman"/>
                <w:color w:val="1C1C1C"/>
                <w:sz w:val="22"/>
                <w:szCs w:val="22"/>
                <w:lang w:val="en-US"/>
              </w:rPr>
              <w:t>To inform the Client in due time about the progress of the order performance and immediately notify it of any changes that may affect fulfillment of this Contract.</w:t>
            </w:r>
          </w:p>
        </w:tc>
      </w:tr>
      <w:tr w:rsidR="002676E9">
        <w:trPr>
          <w:trHeight w:val="1"/>
        </w:trPr>
        <w:tc>
          <w:tcPr>
            <w:tcW w:w="5550" w:type="dxa"/>
            <w:shd w:val="clear" w:color="auto" w:fill="auto"/>
          </w:tcPr>
          <w:p w:rsidR="002676E9" w:rsidRDefault="00F954DC">
            <w:pPr>
              <w:pStyle w:val="Standard"/>
              <w:tabs>
                <w:tab w:val="left" w:pos="645"/>
              </w:tabs>
              <w:spacing w:after="120"/>
              <w:jc w:val="both"/>
              <w:rPr>
                <w:rFonts w:ascii="Times New Roman CYR" w:eastAsia="Times New Roman CYR" w:hAnsi="Times New Roman CYR" w:cs="Times New Roman CYR"/>
                <w:color w:val="000000"/>
                <w:spacing w:val="9"/>
                <w:sz w:val="22"/>
                <w:szCs w:val="22"/>
                <w:lang w:val="ru-RU"/>
              </w:rPr>
            </w:pPr>
            <w:r>
              <w:rPr>
                <w:rFonts w:eastAsia="Times New Roman CYR" w:cs="Times New Roman CYR"/>
                <w:color w:val="000000"/>
                <w:spacing w:val="9"/>
                <w:sz w:val="22"/>
                <w:szCs w:val="22"/>
                <w:lang w:val="ru-RU"/>
              </w:rPr>
              <w:t xml:space="preserve">2.2.5. Осуществлять оплату провозного тарифа, авиа, морского фрахта, иных платежей, </w:t>
            </w:r>
            <w:r>
              <w:rPr>
                <w:rFonts w:eastAsia="Times New Roman CYR" w:cs="Times New Roman CYR"/>
                <w:color w:val="000000"/>
                <w:spacing w:val="9"/>
                <w:sz w:val="22"/>
                <w:szCs w:val="22"/>
                <w:lang w:val="ru-RU"/>
              </w:rPr>
              <w:lastRenderedPageBreak/>
              <w:t xml:space="preserve">необходимых для перевозки, перевалки, хранения и/или прочих операций с грузом Клиента по всему маршруту экспедирования, в соответствии с условиями, </w:t>
            </w:r>
            <w:proofErr w:type="gramStart"/>
            <w:r>
              <w:rPr>
                <w:rFonts w:eastAsia="Times New Roman CYR" w:cs="Times New Roman CYR"/>
                <w:color w:val="000000"/>
                <w:spacing w:val="9"/>
                <w:sz w:val="22"/>
                <w:szCs w:val="22"/>
                <w:lang w:val="ru-RU"/>
              </w:rPr>
              <w:t>согласованными  Сторонами</w:t>
            </w:r>
            <w:proofErr w:type="gramEnd"/>
            <w:r>
              <w:rPr>
                <w:rFonts w:eastAsia="Times New Roman CYR" w:cs="Times New Roman CYR"/>
                <w:color w:val="000000"/>
                <w:spacing w:val="9"/>
                <w:sz w:val="22"/>
                <w:szCs w:val="22"/>
                <w:lang w:val="ru-RU"/>
              </w:rPr>
              <w:t>. Осуществлять за счет Клиента дополнительные платежи, оплачивать сборы, штрафы, которые не были предусмотрены, согласованы Сторонами, однако стали необходимы в процессе экспедирования.</w:t>
            </w:r>
          </w:p>
        </w:tc>
        <w:tc>
          <w:tcPr>
            <w:tcW w:w="5459" w:type="dxa"/>
            <w:shd w:val="clear" w:color="auto" w:fill="auto"/>
          </w:tcPr>
          <w:p w:rsidR="002676E9" w:rsidRDefault="00F954DC">
            <w:pPr>
              <w:pStyle w:val="Standard"/>
              <w:tabs>
                <w:tab w:val="left" w:pos="601"/>
              </w:tabs>
              <w:spacing w:after="120"/>
              <w:ind w:left="34"/>
              <w:jc w:val="both"/>
            </w:pPr>
            <w:r w:rsidRPr="00F954DC">
              <w:rPr>
                <w:color w:val="1C1C1C"/>
                <w:sz w:val="22"/>
                <w:szCs w:val="22"/>
                <w:lang w:val="en-US"/>
              </w:rPr>
              <w:lastRenderedPageBreak/>
              <w:t xml:space="preserve">2.2.5. </w:t>
            </w:r>
            <w:r>
              <w:rPr>
                <w:color w:val="1C1C1C"/>
                <w:sz w:val="22"/>
                <w:szCs w:val="22"/>
              </w:rPr>
              <w:t xml:space="preserve">The </w:t>
            </w:r>
            <w:proofErr w:type="spellStart"/>
            <w:r>
              <w:rPr>
                <w:color w:val="1C1C1C"/>
                <w:sz w:val="22"/>
                <w:szCs w:val="22"/>
              </w:rPr>
              <w:t>Forwarder</w:t>
            </w:r>
            <w:proofErr w:type="spellEnd"/>
            <w:r>
              <w:rPr>
                <w:color w:val="1C1C1C"/>
                <w:sz w:val="22"/>
                <w:szCs w:val="22"/>
              </w:rPr>
              <w:t xml:space="preserve"> </w:t>
            </w:r>
            <w:proofErr w:type="spellStart"/>
            <w:r>
              <w:rPr>
                <w:color w:val="1C1C1C"/>
                <w:sz w:val="22"/>
                <w:szCs w:val="22"/>
              </w:rPr>
              <w:t>shall</w:t>
            </w:r>
            <w:proofErr w:type="spellEnd"/>
            <w:r>
              <w:rPr>
                <w:color w:val="1C1C1C"/>
                <w:sz w:val="22"/>
                <w:szCs w:val="22"/>
              </w:rPr>
              <w:t xml:space="preserve"> </w:t>
            </w:r>
            <w:proofErr w:type="spellStart"/>
            <w:r>
              <w:rPr>
                <w:color w:val="1C1C1C"/>
                <w:sz w:val="22"/>
                <w:szCs w:val="22"/>
              </w:rPr>
              <w:t>effect</w:t>
            </w:r>
            <w:proofErr w:type="spellEnd"/>
            <w:r>
              <w:rPr>
                <w:color w:val="1C1C1C"/>
                <w:sz w:val="22"/>
                <w:szCs w:val="22"/>
              </w:rPr>
              <w:t xml:space="preserve"> </w:t>
            </w:r>
            <w:proofErr w:type="spellStart"/>
            <w:r>
              <w:rPr>
                <w:color w:val="1C1C1C"/>
                <w:sz w:val="22"/>
                <w:szCs w:val="22"/>
              </w:rPr>
              <w:t>payment</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any</w:t>
            </w:r>
            <w:proofErr w:type="spellEnd"/>
            <w:r>
              <w:rPr>
                <w:color w:val="1C1C1C"/>
                <w:sz w:val="22"/>
                <w:szCs w:val="22"/>
              </w:rPr>
              <w:t xml:space="preserve"> </w:t>
            </w:r>
            <w:proofErr w:type="spellStart"/>
            <w:r>
              <w:rPr>
                <w:color w:val="1C1C1C"/>
                <w:sz w:val="22"/>
                <w:szCs w:val="22"/>
              </w:rPr>
              <w:t>carriage</w:t>
            </w:r>
            <w:proofErr w:type="spellEnd"/>
            <w:r>
              <w:rPr>
                <w:color w:val="1C1C1C"/>
                <w:sz w:val="22"/>
                <w:szCs w:val="22"/>
              </w:rPr>
              <w:t xml:space="preserve"> </w:t>
            </w:r>
            <w:proofErr w:type="spellStart"/>
            <w:r>
              <w:rPr>
                <w:color w:val="1C1C1C"/>
                <w:sz w:val="22"/>
                <w:szCs w:val="22"/>
              </w:rPr>
              <w:t>tariffs</w:t>
            </w:r>
            <w:proofErr w:type="spellEnd"/>
            <w:r>
              <w:rPr>
                <w:color w:val="1C1C1C"/>
                <w:sz w:val="22"/>
                <w:szCs w:val="22"/>
              </w:rPr>
              <w:t xml:space="preserve">, </w:t>
            </w:r>
            <w:proofErr w:type="spellStart"/>
            <w:r>
              <w:rPr>
                <w:color w:val="1C1C1C"/>
                <w:sz w:val="22"/>
                <w:szCs w:val="22"/>
              </w:rPr>
              <w:t>air</w:t>
            </w:r>
            <w:proofErr w:type="spellEnd"/>
            <w:r>
              <w:rPr>
                <w:color w:val="1C1C1C"/>
                <w:sz w:val="22"/>
                <w:szCs w:val="22"/>
              </w:rPr>
              <w:t xml:space="preserve">, </w:t>
            </w:r>
            <w:proofErr w:type="spellStart"/>
            <w:r>
              <w:rPr>
                <w:color w:val="1C1C1C"/>
                <w:sz w:val="22"/>
                <w:szCs w:val="22"/>
              </w:rPr>
              <w:t>ocean</w:t>
            </w:r>
            <w:proofErr w:type="spellEnd"/>
            <w:r>
              <w:rPr>
                <w:color w:val="1C1C1C"/>
                <w:sz w:val="22"/>
                <w:szCs w:val="22"/>
              </w:rPr>
              <w:t xml:space="preserve"> </w:t>
            </w:r>
            <w:proofErr w:type="spellStart"/>
            <w:r>
              <w:rPr>
                <w:color w:val="1C1C1C"/>
                <w:sz w:val="22"/>
                <w:szCs w:val="22"/>
              </w:rPr>
              <w:t>freight</w:t>
            </w:r>
            <w:proofErr w:type="spellEnd"/>
            <w:r>
              <w:rPr>
                <w:color w:val="1C1C1C"/>
                <w:sz w:val="22"/>
                <w:szCs w:val="22"/>
              </w:rPr>
              <w:t xml:space="preserve"> </w:t>
            </w:r>
            <w:proofErr w:type="spellStart"/>
            <w:r>
              <w:rPr>
                <w:color w:val="1C1C1C"/>
                <w:sz w:val="22"/>
                <w:szCs w:val="22"/>
              </w:rPr>
              <w:t>and</w:t>
            </w:r>
            <w:proofErr w:type="spellEnd"/>
            <w:r>
              <w:rPr>
                <w:color w:val="1C1C1C"/>
                <w:sz w:val="22"/>
                <w:szCs w:val="22"/>
              </w:rPr>
              <w:t>/</w:t>
            </w:r>
            <w:proofErr w:type="spellStart"/>
            <w:r>
              <w:rPr>
                <w:color w:val="1C1C1C"/>
                <w:sz w:val="22"/>
                <w:szCs w:val="22"/>
              </w:rPr>
              <w:t>or</w:t>
            </w:r>
            <w:proofErr w:type="spellEnd"/>
            <w:r>
              <w:rPr>
                <w:color w:val="1C1C1C"/>
                <w:sz w:val="22"/>
                <w:szCs w:val="22"/>
              </w:rPr>
              <w:t xml:space="preserve"> </w:t>
            </w:r>
            <w:proofErr w:type="spellStart"/>
            <w:r>
              <w:rPr>
                <w:color w:val="1C1C1C"/>
                <w:sz w:val="22"/>
                <w:szCs w:val="22"/>
              </w:rPr>
              <w:t>other</w:t>
            </w:r>
            <w:proofErr w:type="spellEnd"/>
            <w:r>
              <w:rPr>
                <w:color w:val="1C1C1C"/>
                <w:sz w:val="22"/>
                <w:szCs w:val="22"/>
              </w:rPr>
              <w:t xml:space="preserve"> </w:t>
            </w:r>
            <w:proofErr w:type="spellStart"/>
            <w:r>
              <w:rPr>
                <w:color w:val="1C1C1C"/>
                <w:sz w:val="22"/>
                <w:szCs w:val="22"/>
              </w:rPr>
              <w:t>charges</w:t>
            </w:r>
            <w:proofErr w:type="spellEnd"/>
            <w:r>
              <w:rPr>
                <w:color w:val="1C1C1C"/>
                <w:sz w:val="22"/>
                <w:szCs w:val="22"/>
              </w:rPr>
              <w:t xml:space="preserve"> </w:t>
            </w:r>
            <w:proofErr w:type="spellStart"/>
            <w:r>
              <w:rPr>
                <w:color w:val="1C1C1C"/>
                <w:sz w:val="22"/>
                <w:szCs w:val="22"/>
              </w:rPr>
              <w:t>related</w:t>
            </w:r>
            <w:proofErr w:type="spellEnd"/>
            <w:r>
              <w:rPr>
                <w:color w:val="1C1C1C"/>
                <w:sz w:val="22"/>
                <w:szCs w:val="22"/>
              </w:rPr>
              <w:t xml:space="preserve"> </w:t>
            </w:r>
            <w:proofErr w:type="spellStart"/>
            <w:r>
              <w:rPr>
                <w:color w:val="1C1C1C"/>
                <w:sz w:val="22"/>
                <w:szCs w:val="22"/>
              </w:rPr>
              <w:t>to</w:t>
            </w:r>
            <w:proofErr w:type="spellEnd"/>
            <w:r>
              <w:rPr>
                <w:color w:val="1C1C1C"/>
                <w:sz w:val="22"/>
                <w:szCs w:val="22"/>
              </w:rPr>
              <w:t xml:space="preserve"> </w:t>
            </w:r>
            <w:proofErr w:type="spellStart"/>
            <w:r>
              <w:rPr>
                <w:color w:val="1C1C1C"/>
                <w:sz w:val="22"/>
                <w:szCs w:val="22"/>
              </w:rPr>
              <w:lastRenderedPageBreak/>
              <w:t>transportation</w:t>
            </w:r>
            <w:proofErr w:type="spellEnd"/>
            <w:r>
              <w:rPr>
                <w:color w:val="1C1C1C"/>
                <w:sz w:val="22"/>
                <w:szCs w:val="22"/>
              </w:rPr>
              <w:t xml:space="preserve">, </w:t>
            </w:r>
            <w:proofErr w:type="spellStart"/>
            <w:r>
              <w:rPr>
                <w:color w:val="1C1C1C"/>
                <w:sz w:val="22"/>
                <w:szCs w:val="22"/>
              </w:rPr>
              <w:t>reloading</w:t>
            </w:r>
            <w:proofErr w:type="spellEnd"/>
            <w:r>
              <w:rPr>
                <w:color w:val="1C1C1C"/>
                <w:sz w:val="22"/>
                <w:szCs w:val="22"/>
              </w:rPr>
              <w:t xml:space="preserve">, </w:t>
            </w:r>
            <w:proofErr w:type="spellStart"/>
            <w:r>
              <w:rPr>
                <w:color w:val="1C1C1C"/>
                <w:sz w:val="22"/>
                <w:szCs w:val="22"/>
              </w:rPr>
              <w:t>storage</w:t>
            </w:r>
            <w:proofErr w:type="spellEnd"/>
            <w:r>
              <w:rPr>
                <w:color w:val="1C1C1C"/>
                <w:sz w:val="22"/>
                <w:szCs w:val="22"/>
              </w:rPr>
              <w:t xml:space="preserve"> </w:t>
            </w:r>
            <w:proofErr w:type="spellStart"/>
            <w:r>
              <w:rPr>
                <w:color w:val="1C1C1C"/>
                <w:sz w:val="22"/>
                <w:szCs w:val="22"/>
              </w:rPr>
              <w:t>and</w:t>
            </w:r>
            <w:proofErr w:type="spellEnd"/>
            <w:r>
              <w:rPr>
                <w:color w:val="1C1C1C"/>
                <w:sz w:val="22"/>
                <w:szCs w:val="22"/>
              </w:rPr>
              <w:t>/</w:t>
            </w:r>
            <w:proofErr w:type="spellStart"/>
            <w:r>
              <w:rPr>
                <w:color w:val="1C1C1C"/>
                <w:sz w:val="22"/>
                <w:szCs w:val="22"/>
              </w:rPr>
              <w:t>or</w:t>
            </w:r>
            <w:proofErr w:type="spellEnd"/>
            <w:r>
              <w:rPr>
                <w:color w:val="1C1C1C"/>
                <w:sz w:val="22"/>
                <w:szCs w:val="22"/>
              </w:rPr>
              <w:t xml:space="preserve"> </w:t>
            </w:r>
            <w:proofErr w:type="spellStart"/>
            <w:r>
              <w:rPr>
                <w:color w:val="1C1C1C"/>
                <w:sz w:val="22"/>
                <w:szCs w:val="22"/>
              </w:rPr>
              <w:t>other</w:t>
            </w:r>
            <w:proofErr w:type="spellEnd"/>
            <w:r>
              <w:rPr>
                <w:color w:val="1C1C1C"/>
                <w:sz w:val="22"/>
                <w:szCs w:val="22"/>
              </w:rPr>
              <w:t xml:space="preserve"> </w:t>
            </w:r>
            <w:proofErr w:type="spellStart"/>
            <w:r>
              <w:rPr>
                <w:color w:val="1C1C1C"/>
                <w:sz w:val="22"/>
                <w:szCs w:val="22"/>
              </w:rPr>
              <w:t>cargo</w:t>
            </w:r>
            <w:proofErr w:type="spellEnd"/>
            <w:r>
              <w:rPr>
                <w:color w:val="1C1C1C"/>
                <w:sz w:val="22"/>
                <w:szCs w:val="22"/>
              </w:rPr>
              <w:t xml:space="preserve"> </w:t>
            </w:r>
            <w:proofErr w:type="spellStart"/>
            <w:r>
              <w:rPr>
                <w:color w:val="1C1C1C"/>
                <w:sz w:val="22"/>
                <w:szCs w:val="22"/>
              </w:rPr>
              <w:t>operations</w:t>
            </w:r>
            <w:proofErr w:type="spellEnd"/>
            <w:r>
              <w:rPr>
                <w:color w:val="1C1C1C"/>
                <w:sz w:val="22"/>
                <w:szCs w:val="22"/>
              </w:rPr>
              <w:t xml:space="preserve"> </w:t>
            </w:r>
            <w:proofErr w:type="spellStart"/>
            <w:r>
              <w:rPr>
                <w:color w:val="1C1C1C"/>
                <w:sz w:val="22"/>
                <w:szCs w:val="22"/>
              </w:rPr>
              <w:t>which</w:t>
            </w:r>
            <w:proofErr w:type="spellEnd"/>
            <w:r>
              <w:rPr>
                <w:color w:val="1C1C1C"/>
                <w:sz w:val="22"/>
                <w:szCs w:val="22"/>
              </w:rPr>
              <w:t xml:space="preserve"> </w:t>
            </w:r>
            <w:proofErr w:type="spellStart"/>
            <w:r>
              <w:rPr>
                <w:color w:val="1C1C1C"/>
                <w:sz w:val="22"/>
                <w:szCs w:val="22"/>
              </w:rPr>
              <w:t>may</w:t>
            </w:r>
            <w:proofErr w:type="spellEnd"/>
            <w:r>
              <w:rPr>
                <w:color w:val="1C1C1C"/>
                <w:sz w:val="22"/>
                <w:szCs w:val="22"/>
              </w:rPr>
              <w:t xml:space="preserve"> </w:t>
            </w:r>
            <w:proofErr w:type="spellStart"/>
            <w:r>
              <w:rPr>
                <w:color w:val="1C1C1C"/>
                <w:sz w:val="22"/>
                <w:szCs w:val="22"/>
              </w:rPr>
              <w:t>occur</w:t>
            </w:r>
            <w:proofErr w:type="spellEnd"/>
            <w:r>
              <w:rPr>
                <w:color w:val="1C1C1C"/>
                <w:sz w:val="22"/>
                <w:szCs w:val="22"/>
              </w:rPr>
              <w:t xml:space="preserve"> </w:t>
            </w:r>
            <w:proofErr w:type="spellStart"/>
            <w:r>
              <w:rPr>
                <w:color w:val="1C1C1C"/>
                <w:sz w:val="22"/>
                <w:szCs w:val="22"/>
              </w:rPr>
              <w:t>during</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process</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forwarding</w:t>
            </w:r>
            <w:proofErr w:type="spellEnd"/>
            <w:r>
              <w:rPr>
                <w:color w:val="1C1C1C"/>
                <w:sz w:val="22"/>
                <w:szCs w:val="22"/>
              </w:rPr>
              <w:t xml:space="preserve"> in </w:t>
            </w:r>
            <w:proofErr w:type="spellStart"/>
            <w:r>
              <w:rPr>
                <w:color w:val="1C1C1C"/>
                <w:sz w:val="22"/>
                <w:szCs w:val="22"/>
              </w:rPr>
              <w:t>accordance</w:t>
            </w:r>
            <w:proofErr w:type="spellEnd"/>
            <w:r>
              <w:rPr>
                <w:color w:val="1C1C1C"/>
                <w:sz w:val="22"/>
                <w:szCs w:val="22"/>
              </w:rPr>
              <w:t xml:space="preserve"> </w:t>
            </w:r>
            <w:proofErr w:type="spellStart"/>
            <w:r>
              <w:rPr>
                <w:color w:val="1C1C1C"/>
                <w:sz w:val="22"/>
                <w:szCs w:val="22"/>
              </w:rPr>
              <w:t>with</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terms</w:t>
            </w:r>
            <w:proofErr w:type="spellEnd"/>
            <w:r>
              <w:rPr>
                <w:color w:val="1C1C1C"/>
                <w:sz w:val="22"/>
                <w:szCs w:val="22"/>
              </w:rPr>
              <w:t xml:space="preserve"> </w:t>
            </w:r>
            <w:proofErr w:type="spellStart"/>
            <w:r>
              <w:rPr>
                <w:color w:val="1C1C1C"/>
                <w:sz w:val="22"/>
                <w:szCs w:val="22"/>
              </w:rPr>
              <w:t>agreed</w:t>
            </w:r>
            <w:proofErr w:type="spellEnd"/>
            <w:r>
              <w:rPr>
                <w:color w:val="1C1C1C"/>
                <w:sz w:val="22"/>
                <w:szCs w:val="22"/>
              </w:rPr>
              <w:t xml:space="preserve"> </w:t>
            </w:r>
            <w:proofErr w:type="spellStart"/>
            <w:r>
              <w:rPr>
                <w:color w:val="1C1C1C"/>
                <w:sz w:val="22"/>
                <w:szCs w:val="22"/>
              </w:rPr>
              <w:t>by</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Parties</w:t>
            </w:r>
            <w:proofErr w:type="spellEnd"/>
            <w:r>
              <w:rPr>
                <w:color w:val="1C1C1C"/>
                <w:sz w:val="22"/>
                <w:szCs w:val="22"/>
              </w:rPr>
              <w:t xml:space="preserve">. The </w:t>
            </w:r>
            <w:proofErr w:type="spellStart"/>
            <w:r>
              <w:rPr>
                <w:color w:val="1C1C1C"/>
                <w:sz w:val="22"/>
                <w:szCs w:val="22"/>
              </w:rPr>
              <w:t>Forwarder</w:t>
            </w:r>
            <w:proofErr w:type="spellEnd"/>
            <w:r>
              <w:rPr>
                <w:color w:val="1C1C1C"/>
                <w:sz w:val="22"/>
                <w:szCs w:val="22"/>
              </w:rPr>
              <w:t xml:space="preserve">, at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Client’s</w:t>
            </w:r>
            <w:proofErr w:type="spellEnd"/>
            <w:r>
              <w:rPr>
                <w:color w:val="1C1C1C"/>
                <w:sz w:val="22"/>
                <w:szCs w:val="22"/>
              </w:rPr>
              <w:t xml:space="preserve"> </w:t>
            </w:r>
            <w:proofErr w:type="spellStart"/>
            <w:r>
              <w:rPr>
                <w:color w:val="1C1C1C"/>
                <w:sz w:val="22"/>
                <w:szCs w:val="22"/>
              </w:rPr>
              <w:t>expense</w:t>
            </w:r>
            <w:proofErr w:type="spellEnd"/>
            <w:r>
              <w:rPr>
                <w:color w:val="1C1C1C"/>
                <w:sz w:val="22"/>
                <w:szCs w:val="22"/>
              </w:rPr>
              <w:t xml:space="preserve">, </w:t>
            </w:r>
            <w:proofErr w:type="spellStart"/>
            <w:r>
              <w:rPr>
                <w:color w:val="1C1C1C"/>
                <w:sz w:val="22"/>
                <w:szCs w:val="22"/>
              </w:rPr>
              <w:t>shall</w:t>
            </w:r>
            <w:proofErr w:type="spellEnd"/>
            <w:r>
              <w:rPr>
                <w:color w:val="1C1C1C"/>
                <w:sz w:val="22"/>
                <w:szCs w:val="22"/>
              </w:rPr>
              <w:t xml:space="preserve"> </w:t>
            </w:r>
            <w:proofErr w:type="spellStart"/>
            <w:r>
              <w:rPr>
                <w:color w:val="1C1C1C"/>
                <w:sz w:val="22"/>
                <w:szCs w:val="22"/>
              </w:rPr>
              <w:t>effect</w:t>
            </w:r>
            <w:proofErr w:type="spellEnd"/>
            <w:r>
              <w:rPr>
                <w:color w:val="1C1C1C"/>
                <w:sz w:val="22"/>
                <w:szCs w:val="22"/>
              </w:rPr>
              <w:t xml:space="preserve"> </w:t>
            </w:r>
            <w:proofErr w:type="spellStart"/>
            <w:r>
              <w:rPr>
                <w:color w:val="1C1C1C"/>
                <w:sz w:val="22"/>
                <w:szCs w:val="22"/>
              </w:rPr>
              <w:t>payment</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any</w:t>
            </w:r>
            <w:proofErr w:type="spellEnd"/>
            <w:r>
              <w:rPr>
                <w:color w:val="1C1C1C"/>
                <w:sz w:val="22"/>
                <w:szCs w:val="22"/>
              </w:rPr>
              <w:t xml:space="preserve"> additional </w:t>
            </w:r>
            <w:proofErr w:type="spellStart"/>
            <w:r>
              <w:rPr>
                <w:color w:val="1C1C1C"/>
                <w:sz w:val="22"/>
                <w:szCs w:val="22"/>
              </w:rPr>
              <w:t>fees</w:t>
            </w:r>
            <w:proofErr w:type="spellEnd"/>
            <w:r>
              <w:rPr>
                <w:color w:val="1C1C1C"/>
                <w:sz w:val="22"/>
                <w:szCs w:val="22"/>
              </w:rPr>
              <w:t xml:space="preserve"> </w:t>
            </w:r>
            <w:proofErr w:type="spellStart"/>
            <w:r>
              <w:rPr>
                <w:color w:val="1C1C1C"/>
                <w:sz w:val="22"/>
                <w:szCs w:val="22"/>
              </w:rPr>
              <w:t>and</w:t>
            </w:r>
            <w:proofErr w:type="spellEnd"/>
            <w:r>
              <w:rPr>
                <w:color w:val="1C1C1C"/>
                <w:sz w:val="22"/>
                <w:szCs w:val="22"/>
              </w:rPr>
              <w:t xml:space="preserve"> </w:t>
            </w:r>
            <w:proofErr w:type="spellStart"/>
            <w:r>
              <w:rPr>
                <w:color w:val="1C1C1C"/>
                <w:sz w:val="22"/>
                <w:szCs w:val="22"/>
              </w:rPr>
              <w:t>fines</w:t>
            </w:r>
            <w:proofErr w:type="spellEnd"/>
            <w:r>
              <w:rPr>
                <w:color w:val="1C1C1C"/>
                <w:sz w:val="22"/>
                <w:szCs w:val="22"/>
              </w:rPr>
              <w:t xml:space="preserve"> </w:t>
            </w:r>
            <w:proofErr w:type="spellStart"/>
            <w:r>
              <w:rPr>
                <w:color w:val="1C1C1C"/>
                <w:sz w:val="22"/>
                <w:szCs w:val="22"/>
              </w:rPr>
              <w:t>which</w:t>
            </w:r>
            <w:proofErr w:type="spellEnd"/>
            <w:r>
              <w:rPr>
                <w:color w:val="1C1C1C"/>
                <w:sz w:val="22"/>
                <w:szCs w:val="22"/>
              </w:rPr>
              <w:t xml:space="preserve"> </w:t>
            </w:r>
            <w:proofErr w:type="spellStart"/>
            <w:r>
              <w:rPr>
                <w:color w:val="1C1C1C"/>
                <w:sz w:val="22"/>
                <w:szCs w:val="22"/>
              </w:rPr>
              <w:t>have</w:t>
            </w:r>
            <w:proofErr w:type="spellEnd"/>
            <w:r>
              <w:rPr>
                <w:color w:val="1C1C1C"/>
                <w:sz w:val="22"/>
                <w:szCs w:val="22"/>
              </w:rPr>
              <w:t xml:space="preserve"> not </w:t>
            </w:r>
            <w:proofErr w:type="spellStart"/>
            <w:r>
              <w:rPr>
                <w:color w:val="1C1C1C"/>
                <w:sz w:val="22"/>
                <w:szCs w:val="22"/>
              </w:rPr>
              <w:t>been</w:t>
            </w:r>
            <w:proofErr w:type="spellEnd"/>
            <w:r>
              <w:rPr>
                <w:color w:val="1C1C1C"/>
                <w:sz w:val="22"/>
                <w:szCs w:val="22"/>
              </w:rPr>
              <w:t xml:space="preserve"> </w:t>
            </w:r>
            <w:proofErr w:type="spellStart"/>
            <w:r>
              <w:rPr>
                <w:color w:val="1C1C1C"/>
                <w:sz w:val="22"/>
                <w:szCs w:val="22"/>
              </w:rPr>
              <w:t>foreseen</w:t>
            </w:r>
            <w:proofErr w:type="spellEnd"/>
            <w:r>
              <w:rPr>
                <w:color w:val="1C1C1C"/>
                <w:sz w:val="22"/>
                <w:szCs w:val="22"/>
              </w:rPr>
              <w:t xml:space="preserve"> </w:t>
            </w:r>
            <w:proofErr w:type="spellStart"/>
            <w:r>
              <w:rPr>
                <w:color w:val="1C1C1C"/>
                <w:sz w:val="22"/>
                <w:szCs w:val="22"/>
              </w:rPr>
              <w:t>and</w:t>
            </w:r>
            <w:proofErr w:type="spellEnd"/>
            <w:r>
              <w:rPr>
                <w:color w:val="1C1C1C"/>
                <w:sz w:val="22"/>
                <w:szCs w:val="22"/>
              </w:rPr>
              <w:t>/</w:t>
            </w:r>
            <w:proofErr w:type="spellStart"/>
            <w:r>
              <w:rPr>
                <w:color w:val="1C1C1C"/>
                <w:sz w:val="22"/>
                <w:szCs w:val="22"/>
              </w:rPr>
              <w:t>or</w:t>
            </w:r>
            <w:proofErr w:type="spellEnd"/>
            <w:r>
              <w:rPr>
                <w:color w:val="1C1C1C"/>
                <w:sz w:val="22"/>
                <w:szCs w:val="22"/>
              </w:rPr>
              <w:t xml:space="preserve"> </w:t>
            </w:r>
            <w:proofErr w:type="spellStart"/>
            <w:r>
              <w:rPr>
                <w:color w:val="1C1C1C"/>
                <w:sz w:val="22"/>
                <w:szCs w:val="22"/>
              </w:rPr>
              <w:t>agreed</w:t>
            </w:r>
            <w:proofErr w:type="spellEnd"/>
            <w:r>
              <w:rPr>
                <w:color w:val="1C1C1C"/>
                <w:sz w:val="22"/>
                <w:szCs w:val="22"/>
              </w:rPr>
              <w:t xml:space="preserve"> </w:t>
            </w:r>
            <w:proofErr w:type="spellStart"/>
            <w:r>
              <w:rPr>
                <w:color w:val="1C1C1C"/>
                <w:sz w:val="22"/>
                <w:szCs w:val="22"/>
              </w:rPr>
              <w:t>by</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Parties</w:t>
            </w:r>
            <w:proofErr w:type="spellEnd"/>
            <w:r>
              <w:rPr>
                <w:color w:val="1C1C1C"/>
                <w:sz w:val="22"/>
                <w:szCs w:val="22"/>
              </w:rPr>
              <w:t xml:space="preserve"> but </w:t>
            </w:r>
            <w:proofErr w:type="spellStart"/>
            <w:r>
              <w:rPr>
                <w:color w:val="1C1C1C"/>
                <w:sz w:val="22"/>
                <w:szCs w:val="22"/>
              </w:rPr>
              <w:t>became</w:t>
            </w:r>
            <w:proofErr w:type="spellEnd"/>
            <w:r>
              <w:rPr>
                <w:color w:val="1C1C1C"/>
                <w:sz w:val="22"/>
                <w:szCs w:val="22"/>
              </w:rPr>
              <w:t xml:space="preserve"> due in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process</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forwarding</w:t>
            </w:r>
            <w:proofErr w:type="spellEnd"/>
            <w:r>
              <w:rPr>
                <w:color w:val="1C1C1C"/>
                <w:sz w:val="22"/>
                <w:szCs w:val="22"/>
              </w:rPr>
              <w:t>.</w:t>
            </w:r>
          </w:p>
        </w:tc>
      </w:tr>
      <w:tr w:rsidR="002676E9">
        <w:trPr>
          <w:trHeight w:val="1"/>
        </w:trPr>
        <w:tc>
          <w:tcPr>
            <w:tcW w:w="5550" w:type="dxa"/>
            <w:shd w:val="clear" w:color="auto" w:fill="auto"/>
          </w:tcPr>
          <w:p w:rsidR="002676E9" w:rsidRDefault="00F954DC">
            <w:pPr>
              <w:pStyle w:val="Standard"/>
              <w:tabs>
                <w:tab w:val="left" w:pos="645"/>
              </w:tabs>
              <w:spacing w:after="120"/>
              <w:jc w:val="both"/>
              <w:rPr>
                <w:rFonts w:ascii="Times New Roman CYR" w:eastAsia="Times New Roman CYR" w:hAnsi="Times New Roman CYR" w:cs="Times New Roman CYR"/>
                <w:color w:val="000000"/>
                <w:spacing w:val="6"/>
                <w:sz w:val="22"/>
                <w:szCs w:val="22"/>
                <w:lang w:val="ru-RU"/>
              </w:rPr>
            </w:pPr>
            <w:r>
              <w:rPr>
                <w:rFonts w:eastAsia="Times New Roman CYR" w:cs="Times New Roman CYR"/>
                <w:color w:val="000000"/>
                <w:spacing w:val="6"/>
                <w:sz w:val="22"/>
                <w:szCs w:val="22"/>
                <w:lang w:val="ru-RU"/>
              </w:rPr>
              <w:lastRenderedPageBreak/>
              <w:t>2.2.6. Не разглашать информацию, признаваемую Клиентом конфиденциальной.</w:t>
            </w:r>
          </w:p>
        </w:tc>
        <w:tc>
          <w:tcPr>
            <w:tcW w:w="5459" w:type="dxa"/>
            <w:shd w:val="clear" w:color="auto" w:fill="auto"/>
          </w:tcPr>
          <w:p w:rsidR="002676E9" w:rsidRDefault="00F954DC">
            <w:pPr>
              <w:pStyle w:val="Standard"/>
              <w:tabs>
                <w:tab w:val="left" w:pos="601"/>
              </w:tabs>
              <w:spacing w:after="120"/>
              <w:ind w:left="34"/>
              <w:jc w:val="both"/>
            </w:pPr>
            <w:r w:rsidRPr="00F954DC">
              <w:rPr>
                <w:rFonts w:eastAsia="Times New Roman" w:cs="Times New Roman"/>
                <w:color w:val="1C1C1C"/>
                <w:sz w:val="22"/>
                <w:szCs w:val="22"/>
                <w:lang w:val="en-US"/>
              </w:rPr>
              <w:t xml:space="preserve">2.2.6. </w:t>
            </w:r>
            <w:r>
              <w:rPr>
                <w:rFonts w:eastAsia="Times New Roman" w:cs="Times New Roman"/>
                <w:color w:val="1C1C1C"/>
                <w:sz w:val="22"/>
                <w:szCs w:val="22"/>
                <w:lang w:val="en-US"/>
              </w:rPr>
              <w:t>Not to disclose the information recognized by the Client as confidential.</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b/>
                <w:bCs/>
                <w:color w:val="000000"/>
                <w:spacing w:val="5"/>
                <w:sz w:val="22"/>
                <w:szCs w:val="22"/>
                <w:lang w:val="ru-RU"/>
              </w:rPr>
            </w:pPr>
            <w:r>
              <w:rPr>
                <w:rFonts w:eastAsia="Times New Roman CYR" w:cs="Times New Roman CYR"/>
                <w:b/>
                <w:bCs/>
                <w:color w:val="000000"/>
                <w:spacing w:val="5"/>
                <w:sz w:val="22"/>
                <w:szCs w:val="22"/>
                <w:lang w:val="ru-RU"/>
              </w:rPr>
              <w:t>3. Права и обязанности Клиента</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b/>
                <w:bCs/>
                <w:color w:val="1C1C1C"/>
                <w:sz w:val="22"/>
                <w:szCs w:val="22"/>
                <w:lang w:val="en-US"/>
              </w:rPr>
              <w:t xml:space="preserve">3. </w:t>
            </w:r>
            <w:r>
              <w:rPr>
                <w:rFonts w:eastAsia="Times New Roman" w:cs="Times New Roman"/>
                <w:b/>
                <w:bCs/>
                <w:color w:val="1C1C1C"/>
                <w:sz w:val="22"/>
                <w:szCs w:val="22"/>
                <w:lang w:val="en-US"/>
              </w:rPr>
              <w:t>Rights and Obligations of the Client</w:t>
            </w:r>
          </w:p>
        </w:tc>
      </w:tr>
      <w:tr w:rsidR="002676E9">
        <w:trPr>
          <w:trHeight w:val="1"/>
        </w:trPr>
        <w:tc>
          <w:tcPr>
            <w:tcW w:w="5550" w:type="dxa"/>
            <w:shd w:val="clear" w:color="auto" w:fill="auto"/>
          </w:tcPr>
          <w:p w:rsidR="002676E9" w:rsidRDefault="00F954DC">
            <w:pPr>
              <w:pStyle w:val="Standard"/>
              <w:tabs>
                <w:tab w:val="left" w:pos="601"/>
              </w:tabs>
              <w:spacing w:after="120"/>
              <w:ind w:left="1"/>
              <w:jc w:val="both"/>
            </w:pPr>
            <w:r>
              <w:t xml:space="preserve">3.1. </w:t>
            </w:r>
            <w:proofErr w:type="spellStart"/>
            <w:r>
              <w:t>Клиент</w:t>
            </w:r>
            <w:proofErr w:type="spellEnd"/>
            <w:r>
              <w:t xml:space="preserve"> </w:t>
            </w:r>
            <w:proofErr w:type="spellStart"/>
            <w:r>
              <w:t>вправе</w:t>
            </w:r>
            <w:proofErr w:type="spellEnd"/>
            <w:r>
              <w:t>:</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3.1. </w:t>
            </w:r>
            <w:r>
              <w:rPr>
                <w:rFonts w:eastAsia="Times New Roman" w:cs="Times New Roman"/>
                <w:color w:val="1C1C1C"/>
                <w:sz w:val="22"/>
                <w:szCs w:val="22"/>
                <w:lang w:val="en-US"/>
              </w:rPr>
              <w:t>The Client shall have the right:</w:t>
            </w:r>
          </w:p>
        </w:tc>
      </w:tr>
      <w:tr w:rsidR="002676E9">
        <w:trPr>
          <w:trHeight w:val="1"/>
        </w:trPr>
        <w:tc>
          <w:tcPr>
            <w:tcW w:w="5550" w:type="dxa"/>
            <w:shd w:val="clear" w:color="auto" w:fill="auto"/>
          </w:tcPr>
          <w:p w:rsidR="002676E9" w:rsidRDefault="00F954DC">
            <w:pPr>
              <w:pStyle w:val="Standard"/>
              <w:tabs>
                <w:tab w:val="left" w:pos="601"/>
              </w:tabs>
              <w:spacing w:after="120"/>
              <w:jc w:val="both"/>
            </w:pPr>
            <w:r>
              <w:rPr>
                <w:rFonts w:eastAsia="Times New Roman CYR" w:cs="Times New Roman CYR"/>
                <w:color w:val="000000"/>
                <w:spacing w:val="2"/>
                <w:sz w:val="22"/>
                <w:szCs w:val="22"/>
                <w:lang w:val="ru-RU"/>
              </w:rPr>
              <w:t>3.1.1. Получать информацию и документы о состоянии дел по настоящему Договору</w:t>
            </w:r>
            <w:r>
              <w:rPr>
                <w:rFonts w:eastAsia="Times New Roman CYR" w:cs="Times New Roman CYR"/>
                <w:color w:val="000000"/>
                <w:spacing w:val="4"/>
                <w:sz w:val="22"/>
                <w:szCs w:val="22"/>
                <w:lang w:val="ru-RU"/>
              </w:rPr>
              <w:t>.</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3.1.1. </w:t>
            </w:r>
            <w:r>
              <w:rPr>
                <w:rFonts w:eastAsia="Times New Roman" w:cs="Times New Roman"/>
                <w:color w:val="1C1C1C"/>
                <w:sz w:val="22"/>
                <w:szCs w:val="22"/>
                <w:lang w:val="en-US"/>
              </w:rPr>
              <w:t>To acquire the status information and documents under this Contract.</w:t>
            </w:r>
          </w:p>
        </w:tc>
      </w:tr>
      <w:tr w:rsidR="002676E9">
        <w:trPr>
          <w:trHeight w:val="1"/>
        </w:trPr>
        <w:tc>
          <w:tcPr>
            <w:tcW w:w="5550" w:type="dxa"/>
            <w:shd w:val="clear" w:color="auto" w:fill="auto"/>
          </w:tcPr>
          <w:p w:rsidR="002676E9" w:rsidRDefault="00F954DC">
            <w:pPr>
              <w:pStyle w:val="Standard"/>
              <w:tabs>
                <w:tab w:val="left" w:pos="601"/>
              </w:tabs>
              <w:spacing w:after="120"/>
              <w:jc w:val="both"/>
            </w:pPr>
            <w:r>
              <w:rPr>
                <w:rFonts w:eastAsia="Times New Roman CYR" w:cs="Times New Roman CYR"/>
                <w:color w:val="000000"/>
                <w:spacing w:val="7"/>
                <w:sz w:val="22"/>
                <w:szCs w:val="22"/>
                <w:lang w:val="ru-RU"/>
              </w:rPr>
              <w:t xml:space="preserve">3.1.2. Определять задание Экспедитору с указанием маршрута, пограничных переходов, инструкции по оформлению документов в местах перегруза или оформления </w:t>
            </w:r>
            <w:r>
              <w:rPr>
                <w:rFonts w:eastAsia="Times New Roman CYR" w:cs="Times New Roman CYR"/>
                <w:color w:val="000000"/>
                <w:spacing w:val="4"/>
                <w:sz w:val="22"/>
                <w:szCs w:val="22"/>
                <w:lang w:val="ru-RU"/>
              </w:rPr>
              <w:t xml:space="preserve">документов, </w:t>
            </w:r>
            <w:r>
              <w:rPr>
                <w:rFonts w:eastAsia="Times New Roman CYR" w:cs="Times New Roman CYR"/>
                <w:color w:val="000000"/>
                <w:spacing w:val="5"/>
                <w:sz w:val="22"/>
                <w:szCs w:val="22"/>
                <w:lang w:val="ru-RU"/>
              </w:rPr>
              <w:t>выбирать маршрут следования груза и вид транспорта.</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3.1.2. </w:t>
            </w:r>
            <w:r>
              <w:rPr>
                <w:rFonts w:eastAsia="Times New Roman" w:cs="Times New Roman"/>
                <w:color w:val="1C1C1C"/>
                <w:sz w:val="22"/>
                <w:szCs w:val="22"/>
                <w:lang w:val="en-US"/>
              </w:rPr>
              <w:t>To set a task for the Forwarder with specifying the route, boarder points, procedure of documents drawing up at the points of the goods transshipment or documents drawing up, to select the goods transportation route and type of the transport facilities.</w:t>
            </w:r>
          </w:p>
        </w:tc>
      </w:tr>
      <w:tr w:rsidR="002676E9">
        <w:trPr>
          <w:trHeight w:val="1"/>
        </w:trPr>
        <w:tc>
          <w:tcPr>
            <w:tcW w:w="5550" w:type="dxa"/>
            <w:shd w:val="clear" w:color="auto" w:fill="auto"/>
          </w:tcPr>
          <w:p w:rsidR="002676E9" w:rsidRDefault="00F954DC">
            <w:pPr>
              <w:pStyle w:val="Standard"/>
              <w:tabs>
                <w:tab w:val="left" w:pos="601"/>
              </w:tabs>
              <w:spacing w:after="120"/>
              <w:jc w:val="both"/>
            </w:pPr>
            <w:r>
              <w:rPr>
                <w:rFonts w:eastAsia="Times New Roman CYR" w:cs="Times New Roman CYR"/>
                <w:color w:val="000000"/>
                <w:spacing w:val="5"/>
                <w:sz w:val="22"/>
                <w:szCs w:val="22"/>
                <w:lang w:val="ru-RU"/>
              </w:rPr>
              <w:t>3.1.3. Т</w:t>
            </w:r>
            <w:r>
              <w:rPr>
                <w:rFonts w:eastAsia="Times New Roman CYR" w:cs="Times New Roman CYR"/>
                <w:color w:val="000000"/>
                <w:spacing w:val="7"/>
                <w:sz w:val="22"/>
                <w:szCs w:val="22"/>
                <w:lang w:val="ru-RU"/>
              </w:rPr>
              <w:t xml:space="preserve">ребовать у Экспедитора </w:t>
            </w:r>
            <w:r>
              <w:rPr>
                <w:rFonts w:eastAsia="Times New Roman CYR" w:cs="Times New Roman CYR"/>
                <w:color w:val="000000"/>
                <w:spacing w:val="6"/>
                <w:sz w:val="22"/>
                <w:szCs w:val="22"/>
                <w:lang w:val="ru-RU"/>
              </w:rPr>
              <w:t>предоставления информации о процессе перевозки груза.</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3.1.3. </w:t>
            </w:r>
            <w:r>
              <w:rPr>
                <w:rFonts w:eastAsia="Times New Roman" w:cs="Times New Roman"/>
                <w:color w:val="1C1C1C"/>
                <w:sz w:val="22"/>
                <w:szCs w:val="22"/>
                <w:lang w:val="en-US"/>
              </w:rPr>
              <w:t>To request the Forwarder to provide the information about the goods transportation process.</w:t>
            </w:r>
          </w:p>
        </w:tc>
      </w:tr>
      <w:tr w:rsidR="002676E9">
        <w:trPr>
          <w:trHeight w:val="1"/>
        </w:trPr>
        <w:tc>
          <w:tcPr>
            <w:tcW w:w="5550" w:type="dxa"/>
            <w:shd w:val="clear" w:color="auto" w:fill="auto"/>
          </w:tcPr>
          <w:p w:rsidR="002676E9" w:rsidRDefault="00F954DC">
            <w:pPr>
              <w:pStyle w:val="Standard"/>
              <w:tabs>
                <w:tab w:val="left" w:pos="601"/>
              </w:tabs>
              <w:spacing w:after="120"/>
              <w:jc w:val="both"/>
            </w:pPr>
            <w:r>
              <w:rPr>
                <w:rFonts w:eastAsia="Times New Roman CYR" w:cs="Times New Roman CYR"/>
                <w:color w:val="000000"/>
                <w:spacing w:val="6"/>
                <w:sz w:val="22"/>
                <w:szCs w:val="22"/>
                <w:lang w:val="ru-RU"/>
              </w:rPr>
              <w:t>3.1.4. Д</w:t>
            </w:r>
            <w:r>
              <w:rPr>
                <w:rFonts w:eastAsia="Times New Roman CYR" w:cs="Times New Roman CYR"/>
                <w:color w:val="000000"/>
                <w:spacing w:val="5"/>
                <w:sz w:val="22"/>
                <w:szCs w:val="22"/>
                <w:lang w:val="ru-RU"/>
              </w:rPr>
              <w:t>авать указания экспедитору в соответствии с настоящим Договором.</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3.1.4. </w:t>
            </w:r>
            <w:r>
              <w:rPr>
                <w:rFonts w:eastAsia="Times New Roman" w:cs="Times New Roman"/>
                <w:color w:val="1C1C1C"/>
                <w:sz w:val="22"/>
                <w:szCs w:val="22"/>
                <w:lang w:val="en-US"/>
              </w:rPr>
              <w:t>To give instructions to the Forwarder in accordance with this Contract.</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color w:val="000000"/>
                <w:spacing w:val="5"/>
                <w:sz w:val="22"/>
                <w:szCs w:val="22"/>
                <w:lang w:val="ru-RU"/>
              </w:rPr>
            </w:pPr>
            <w:r>
              <w:rPr>
                <w:rFonts w:eastAsia="Times New Roman CYR" w:cs="Times New Roman CYR"/>
                <w:color w:val="000000"/>
                <w:spacing w:val="5"/>
                <w:sz w:val="22"/>
                <w:szCs w:val="22"/>
                <w:lang w:val="ru-RU"/>
              </w:rPr>
              <w:t>3.2. Клиент обязан:</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3.2. </w:t>
            </w:r>
            <w:r>
              <w:rPr>
                <w:rFonts w:eastAsia="Times New Roman" w:cs="Times New Roman"/>
                <w:color w:val="1C1C1C"/>
                <w:sz w:val="22"/>
                <w:szCs w:val="22"/>
                <w:lang w:val="en-US"/>
              </w:rPr>
              <w:t>The Client shall fulfill the following obligations:</w:t>
            </w:r>
          </w:p>
        </w:tc>
      </w:tr>
      <w:tr w:rsidR="002676E9">
        <w:trPr>
          <w:trHeight w:val="1"/>
        </w:trPr>
        <w:tc>
          <w:tcPr>
            <w:tcW w:w="5550" w:type="dxa"/>
            <w:shd w:val="clear" w:color="auto" w:fill="auto"/>
          </w:tcPr>
          <w:p w:rsidR="002676E9" w:rsidRDefault="00F954DC">
            <w:pPr>
              <w:pStyle w:val="Standard"/>
              <w:tabs>
                <w:tab w:val="left" w:pos="644"/>
              </w:tabs>
              <w:spacing w:after="120"/>
              <w:jc w:val="both"/>
            </w:pPr>
            <w:r>
              <w:rPr>
                <w:rFonts w:eastAsia="Times New Roman CYR" w:cs="Times New Roman CYR"/>
                <w:color w:val="000000"/>
                <w:spacing w:val="11"/>
                <w:sz w:val="22"/>
                <w:szCs w:val="22"/>
                <w:lang w:val="ru-RU"/>
              </w:rPr>
              <w:t xml:space="preserve">3.2.1. </w:t>
            </w:r>
            <w:r>
              <w:rPr>
                <w:rFonts w:eastAsia="Times New Roman CYR" w:cs="Times New Roman CYR"/>
                <w:color w:val="000000"/>
                <w:spacing w:val="11"/>
                <w:sz w:val="22"/>
                <w:szCs w:val="22"/>
                <w:shd w:val="clear" w:color="auto" w:fill="FFFFFF"/>
                <w:lang w:val="ru-RU"/>
              </w:rPr>
              <w:t xml:space="preserve">Своевременно представить экспедитору полную, точную и </w:t>
            </w:r>
            <w:r>
              <w:rPr>
                <w:rFonts w:eastAsia="Times New Roman CYR" w:cs="Times New Roman CYR"/>
                <w:color w:val="000000"/>
                <w:spacing w:val="10"/>
                <w:sz w:val="22"/>
                <w:szCs w:val="22"/>
                <w:shd w:val="clear" w:color="auto" w:fill="FFFFFF"/>
                <w:lang w:val="ru-RU"/>
              </w:rPr>
              <w:t xml:space="preserve">достоверную информацию о свойствах груза, об условиях его перевозки и иную </w:t>
            </w:r>
            <w:r>
              <w:rPr>
                <w:rFonts w:eastAsia="Times New Roman CYR" w:cs="Times New Roman CYR"/>
                <w:spacing w:val="18"/>
                <w:sz w:val="22"/>
                <w:szCs w:val="22"/>
                <w:shd w:val="clear" w:color="auto" w:fill="FFFFFF"/>
                <w:lang w:val="ru-RU"/>
              </w:rPr>
              <w:t>информацию, необходимую</w:t>
            </w:r>
            <w:r>
              <w:rPr>
                <w:rFonts w:eastAsia="Times New Roman CYR" w:cs="Times New Roman CYR"/>
                <w:color w:val="000000"/>
                <w:spacing w:val="18"/>
                <w:sz w:val="22"/>
                <w:szCs w:val="22"/>
                <w:shd w:val="clear" w:color="auto" w:fill="FFFFFF"/>
                <w:lang w:val="ru-RU"/>
              </w:rPr>
              <w:t xml:space="preserve"> для исполнения экспедитором обязанностей, </w:t>
            </w:r>
            <w:r>
              <w:rPr>
                <w:rFonts w:eastAsia="Times New Roman CYR" w:cs="Times New Roman CYR"/>
                <w:color w:val="000000"/>
                <w:spacing w:val="5"/>
                <w:sz w:val="22"/>
                <w:szCs w:val="22"/>
                <w:shd w:val="clear" w:color="auto" w:fill="FFFFFF"/>
                <w:lang w:val="ru-RU"/>
              </w:rPr>
              <w:t xml:space="preserve">предусмотренных договором транспортной экспедиции, и документы, необходимые для </w:t>
            </w:r>
            <w:r>
              <w:rPr>
                <w:rFonts w:eastAsia="Times New Roman CYR" w:cs="Times New Roman CYR"/>
                <w:color w:val="000000"/>
                <w:spacing w:val="6"/>
                <w:sz w:val="22"/>
                <w:szCs w:val="22"/>
                <w:shd w:val="clear" w:color="auto" w:fill="FFFFFF"/>
                <w:lang w:val="ru-RU"/>
              </w:rPr>
              <w:t xml:space="preserve">осуществления таможенного, санитарного контроля, других видов государственного </w:t>
            </w:r>
            <w:r>
              <w:rPr>
                <w:rFonts w:eastAsia="Times New Roman CYR" w:cs="Times New Roman CYR"/>
                <w:color w:val="000000"/>
                <w:spacing w:val="2"/>
                <w:sz w:val="22"/>
                <w:szCs w:val="22"/>
                <w:shd w:val="clear" w:color="auto" w:fill="FFFFFF"/>
                <w:lang w:val="ru-RU"/>
              </w:rPr>
              <w:t>контроля.</w:t>
            </w:r>
          </w:p>
          <w:p w:rsidR="002676E9" w:rsidRDefault="00F954DC">
            <w:pPr>
              <w:pStyle w:val="Standard"/>
              <w:tabs>
                <w:tab w:val="left" w:pos="645"/>
              </w:tabs>
              <w:spacing w:after="120"/>
              <w:ind w:left="1"/>
              <w:jc w:val="both"/>
              <w:rPr>
                <w:highlight w:val="yellow"/>
              </w:rPr>
            </w:pPr>
            <w:proofErr w:type="spellStart"/>
            <w:r>
              <w:rPr>
                <w:sz w:val="22"/>
                <w:szCs w:val="22"/>
                <w:shd w:val="clear" w:color="auto" w:fill="FFFFFF"/>
              </w:rPr>
              <w:t>Предоставить</w:t>
            </w:r>
            <w:proofErr w:type="spellEnd"/>
            <w:r>
              <w:rPr>
                <w:sz w:val="22"/>
                <w:szCs w:val="22"/>
                <w:shd w:val="clear" w:color="auto" w:fill="FFFFFF"/>
              </w:rPr>
              <w:t xml:space="preserve"> </w:t>
            </w:r>
            <w:r>
              <w:rPr>
                <w:sz w:val="22"/>
                <w:szCs w:val="22"/>
                <w:shd w:val="clear" w:color="auto" w:fill="FFFFFF"/>
                <w:lang w:val="ru-RU"/>
              </w:rPr>
              <w:t xml:space="preserve">Экспедитору </w:t>
            </w:r>
            <w:proofErr w:type="spellStart"/>
            <w:r>
              <w:rPr>
                <w:sz w:val="22"/>
                <w:szCs w:val="22"/>
                <w:shd w:val="clear" w:color="auto" w:fill="FFFFFF"/>
              </w:rPr>
              <w:t>сопроводительные</w:t>
            </w:r>
            <w:proofErr w:type="spellEnd"/>
            <w:r>
              <w:rPr>
                <w:sz w:val="22"/>
                <w:szCs w:val="22"/>
                <w:shd w:val="clear" w:color="auto" w:fill="FFFFFF"/>
              </w:rPr>
              <w:t xml:space="preserve"> </w:t>
            </w:r>
            <w:proofErr w:type="spellStart"/>
            <w:r>
              <w:rPr>
                <w:sz w:val="22"/>
                <w:szCs w:val="22"/>
                <w:shd w:val="clear" w:color="auto" w:fill="FFFFFF"/>
              </w:rPr>
              <w:t>документы</w:t>
            </w:r>
            <w:proofErr w:type="spellEnd"/>
            <w:r>
              <w:rPr>
                <w:sz w:val="22"/>
                <w:szCs w:val="22"/>
                <w:shd w:val="clear" w:color="auto" w:fill="FFFFFF"/>
              </w:rPr>
              <w:t xml:space="preserve"> </w:t>
            </w:r>
            <w:proofErr w:type="spellStart"/>
            <w:r>
              <w:rPr>
                <w:sz w:val="22"/>
                <w:szCs w:val="22"/>
                <w:shd w:val="clear" w:color="auto" w:fill="FFFFFF"/>
              </w:rPr>
              <w:t>на</w:t>
            </w:r>
            <w:proofErr w:type="spellEnd"/>
            <w:r>
              <w:rPr>
                <w:sz w:val="22"/>
                <w:szCs w:val="22"/>
                <w:shd w:val="clear" w:color="auto" w:fill="FFFFFF"/>
              </w:rPr>
              <w:t xml:space="preserve"> </w:t>
            </w:r>
            <w:proofErr w:type="spellStart"/>
            <w:r>
              <w:rPr>
                <w:sz w:val="22"/>
                <w:szCs w:val="22"/>
                <w:shd w:val="clear" w:color="auto" w:fill="FFFFFF"/>
              </w:rPr>
              <w:t>груз</w:t>
            </w:r>
            <w:proofErr w:type="spellEnd"/>
            <w:r>
              <w:rPr>
                <w:sz w:val="22"/>
                <w:szCs w:val="22"/>
                <w:shd w:val="clear" w:color="auto" w:fill="FFFFFF"/>
              </w:rPr>
              <w:t xml:space="preserve">, </w:t>
            </w:r>
            <w:proofErr w:type="spellStart"/>
            <w:r>
              <w:rPr>
                <w:sz w:val="22"/>
                <w:szCs w:val="22"/>
                <w:shd w:val="clear" w:color="auto" w:fill="FFFFFF"/>
              </w:rPr>
              <w:t>обязательных</w:t>
            </w:r>
            <w:proofErr w:type="spellEnd"/>
            <w:r>
              <w:rPr>
                <w:sz w:val="22"/>
                <w:szCs w:val="22"/>
                <w:shd w:val="clear" w:color="auto" w:fill="FFFFFF"/>
              </w:rPr>
              <w:t xml:space="preserve"> </w:t>
            </w:r>
            <w:proofErr w:type="spellStart"/>
            <w:r>
              <w:rPr>
                <w:sz w:val="22"/>
                <w:szCs w:val="22"/>
                <w:shd w:val="clear" w:color="auto" w:fill="FFFFFF"/>
              </w:rPr>
              <w:t>для</w:t>
            </w:r>
            <w:proofErr w:type="spellEnd"/>
            <w:r>
              <w:rPr>
                <w:sz w:val="22"/>
                <w:szCs w:val="22"/>
                <w:shd w:val="clear" w:color="auto" w:fill="FFFFFF"/>
              </w:rPr>
              <w:t xml:space="preserve"> </w:t>
            </w:r>
            <w:proofErr w:type="spellStart"/>
            <w:r>
              <w:rPr>
                <w:sz w:val="22"/>
                <w:szCs w:val="22"/>
                <w:shd w:val="clear" w:color="auto" w:fill="FFFFFF"/>
              </w:rPr>
              <w:t>беспрепятственного</w:t>
            </w:r>
            <w:proofErr w:type="spellEnd"/>
            <w:r>
              <w:rPr>
                <w:sz w:val="22"/>
                <w:szCs w:val="22"/>
                <w:shd w:val="clear" w:color="auto" w:fill="FFFFFF"/>
              </w:rPr>
              <w:t xml:space="preserve"> </w:t>
            </w:r>
            <w:proofErr w:type="spellStart"/>
            <w:r>
              <w:rPr>
                <w:sz w:val="22"/>
                <w:szCs w:val="22"/>
                <w:shd w:val="clear" w:color="auto" w:fill="FFFFFF"/>
              </w:rPr>
              <w:t>прохождения</w:t>
            </w:r>
            <w:proofErr w:type="spellEnd"/>
            <w:r>
              <w:rPr>
                <w:sz w:val="22"/>
                <w:szCs w:val="22"/>
                <w:shd w:val="clear" w:color="auto" w:fill="FFFFFF"/>
              </w:rPr>
              <w:t xml:space="preserve"> </w:t>
            </w:r>
            <w:proofErr w:type="spellStart"/>
            <w:r>
              <w:rPr>
                <w:sz w:val="22"/>
                <w:szCs w:val="22"/>
                <w:shd w:val="clear" w:color="auto" w:fill="FFFFFF"/>
              </w:rPr>
              <w:t>груза</w:t>
            </w:r>
            <w:proofErr w:type="spellEnd"/>
            <w:r>
              <w:rPr>
                <w:sz w:val="22"/>
                <w:szCs w:val="22"/>
                <w:shd w:val="clear" w:color="auto" w:fill="FFFFFF"/>
              </w:rPr>
              <w:t xml:space="preserve"> </w:t>
            </w:r>
            <w:proofErr w:type="spellStart"/>
            <w:r>
              <w:rPr>
                <w:sz w:val="22"/>
                <w:szCs w:val="22"/>
                <w:shd w:val="clear" w:color="auto" w:fill="FFFFFF"/>
              </w:rPr>
              <w:t>пунктов</w:t>
            </w:r>
            <w:proofErr w:type="spellEnd"/>
            <w:r>
              <w:rPr>
                <w:sz w:val="22"/>
                <w:szCs w:val="22"/>
                <w:shd w:val="clear" w:color="auto" w:fill="FFFFFF"/>
              </w:rPr>
              <w:t xml:space="preserve"> </w:t>
            </w:r>
            <w:proofErr w:type="spellStart"/>
            <w:r>
              <w:rPr>
                <w:sz w:val="22"/>
                <w:szCs w:val="22"/>
                <w:shd w:val="clear" w:color="auto" w:fill="FFFFFF"/>
              </w:rPr>
              <w:t>таможенного</w:t>
            </w:r>
            <w:proofErr w:type="spellEnd"/>
            <w:r>
              <w:rPr>
                <w:sz w:val="22"/>
                <w:szCs w:val="22"/>
                <w:shd w:val="clear" w:color="auto" w:fill="FFFFFF"/>
              </w:rPr>
              <w:t xml:space="preserve"> </w:t>
            </w:r>
            <w:proofErr w:type="spellStart"/>
            <w:r>
              <w:rPr>
                <w:sz w:val="22"/>
                <w:szCs w:val="22"/>
                <w:shd w:val="clear" w:color="auto" w:fill="FFFFFF"/>
              </w:rPr>
              <w:t>контроля</w:t>
            </w:r>
            <w:proofErr w:type="spellEnd"/>
            <w:r>
              <w:rPr>
                <w:sz w:val="22"/>
                <w:szCs w:val="22"/>
                <w:shd w:val="clear" w:color="auto" w:fill="FFFFFF"/>
              </w:rPr>
              <w:t xml:space="preserve"> </w:t>
            </w:r>
            <w:proofErr w:type="spellStart"/>
            <w:r>
              <w:rPr>
                <w:sz w:val="22"/>
                <w:szCs w:val="22"/>
                <w:shd w:val="clear" w:color="auto" w:fill="FFFFFF"/>
              </w:rPr>
              <w:t>на</w:t>
            </w:r>
            <w:proofErr w:type="spellEnd"/>
            <w:r>
              <w:rPr>
                <w:sz w:val="22"/>
                <w:szCs w:val="22"/>
                <w:shd w:val="clear" w:color="auto" w:fill="FFFFFF"/>
              </w:rPr>
              <w:t xml:space="preserve"> </w:t>
            </w:r>
            <w:proofErr w:type="spellStart"/>
            <w:r>
              <w:rPr>
                <w:sz w:val="22"/>
                <w:szCs w:val="22"/>
                <w:shd w:val="clear" w:color="auto" w:fill="FFFFFF"/>
              </w:rPr>
              <w:t>пограничных</w:t>
            </w:r>
            <w:proofErr w:type="spellEnd"/>
            <w:r>
              <w:rPr>
                <w:sz w:val="22"/>
                <w:szCs w:val="22"/>
                <w:shd w:val="clear" w:color="auto" w:fill="FFFFFF"/>
              </w:rPr>
              <w:t xml:space="preserve"> </w:t>
            </w:r>
            <w:proofErr w:type="spellStart"/>
            <w:r>
              <w:rPr>
                <w:sz w:val="22"/>
                <w:szCs w:val="22"/>
                <w:shd w:val="clear" w:color="auto" w:fill="FFFFFF"/>
              </w:rPr>
              <w:t>переходах</w:t>
            </w:r>
            <w:proofErr w:type="spellEnd"/>
            <w:r>
              <w:rPr>
                <w:sz w:val="22"/>
                <w:szCs w:val="22"/>
                <w:shd w:val="clear" w:color="auto" w:fill="FFFFFF"/>
              </w:rPr>
              <w:t xml:space="preserve"> </w:t>
            </w:r>
            <w:proofErr w:type="spellStart"/>
            <w:r>
              <w:rPr>
                <w:sz w:val="22"/>
                <w:szCs w:val="22"/>
                <w:shd w:val="clear" w:color="auto" w:fill="FFFFFF"/>
              </w:rPr>
              <w:t>стран</w:t>
            </w:r>
            <w:proofErr w:type="spellEnd"/>
            <w:r>
              <w:rPr>
                <w:sz w:val="22"/>
                <w:szCs w:val="22"/>
                <w:shd w:val="clear" w:color="auto" w:fill="FFFFFF"/>
              </w:rPr>
              <w:t xml:space="preserve"> </w:t>
            </w:r>
            <w:proofErr w:type="spellStart"/>
            <w:r>
              <w:rPr>
                <w:sz w:val="22"/>
                <w:szCs w:val="22"/>
                <w:shd w:val="clear" w:color="auto" w:fill="FFFFFF"/>
              </w:rPr>
              <w:t>отправления</w:t>
            </w:r>
            <w:proofErr w:type="spellEnd"/>
            <w:r>
              <w:rPr>
                <w:sz w:val="22"/>
                <w:szCs w:val="22"/>
                <w:shd w:val="clear" w:color="auto" w:fill="FFFFFF"/>
              </w:rPr>
              <w:t xml:space="preserve">, </w:t>
            </w:r>
            <w:proofErr w:type="spellStart"/>
            <w:r>
              <w:rPr>
                <w:sz w:val="22"/>
                <w:szCs w:val="22"/>
                <w:shd w:val="clear" w:color="auto" w:fill="FFFFFF"/>
              </w:rPr>
              <w:t>назначения</w:t>
            </w:r>
            <w:proofErr w:type="spellEnd"/>
            <w:r>
              <w:rPr>
                <w:sz w:val="22"/>
                <w:szCs w:val="22"/>
                <w:shd w:val="clear" w:color="auto" w:fill="FFFFFF"/>
              </w:rPr>
              <w:t xml:space="preserve"> и </w:t>
            </w:r>
            <w:proofErr w:type="spellStart"/>
            <w:r>
              <w:rPr>
                <w:sz w:val="22"/>
                <w:szCs w:val="22"/>
                <w:shd w:val="clear" w:color="auto" w:fill="FFFFFF"/>
              </w:rPr>
              <w:t>транзита</w:t>
            </w:r>
            <w:proofErr w:type="spellEnd"/>
            <w:r>
              <w:rPr>
                <w:sz w:val="22"/>
                <w:szCs w:val="22"/>
                <w:shd w:val="clear" w:color="auto" w:fill="FFFFFF"/>
              </w:rPr>
              <w:t>.</w:t>
            </w:r>
          </w:p>
        </w:tc>
        <w:tc>
          <w:tcPr>
            <w:tcW w:w="5459" w:type="dxa"/>
            <w:shd w:val="clear" w:color="auto" w:fill="auto"/>
          </w:tcPr>
          <w:p w:rsidR="002676E9" w:rsidRDefault="00F954DC">
            <w:pPr>
              <w:pStyle w:val="Standard"/>
              <w:tabs>
                <w:tab w:val="left" w:pos="601"/>
              </w:tabs>
              <w:spacing w:after="120"/>
              <w:ind w:left="-4"/>
              <w:jc w:val="both"/>
            </w:pPr>
            <w:r w:rsidRPr="00F954DC">
              <w:rPr>
                <w:rFonts w:eastAsia="Times New Roman" w:cs="Times New Roman"/>
                <w:color w:val="1C1C1C"/>
                <w:sz w:val="22"/>
                <w:szCs w:val="22"/>
                <w:lang w:val="en-US"/>
              </w:rPr>
              <w:t xml:space="preserve">3.2.1. </w:t>
            </w:r>
            <w:r>
              <w:rPr>
                <w:rFonts w:eastAsia="Times New Roman" w:cs="Times New Roman"/>
                <w:color w:val="1C1C1C"/>
                <w:sz w:val="22"/>
                <w:szCs w:val="22"/>
                <w:lang w:val="en-US"/>
              </w:rPr>
              <w:t>To provide the Forwarder in due time with complete, exact and true information about qualities of the goods, their transportation conditions and other data required by the Forwarder for fulfilling its obligations envisaged in the freight forwarding contract as well as documents necessary to perform the customs and sanitary control, other types of the state control.</w:t>
            </w:r>
          </w:p>
          <w:p w:rsidR="002676E9" w:rsidRDefault="00F954DC">
            <w:pPr>
              <w:pStyle w:val="Standard"/>
              <w:tabs>
                <w:tab w:val="left" w:pos="601"/>
              </w:tabs>
              <w:spacing w:after="120"/>
              <w:ind w:left="-4"/>
              <w:jc w:val="both"/>
            </w:pPr>
            <w:r>
              <w:rPr>
                <w:rFonts w:eastAsia="Times New Roman" w:cs="Times New Roman"/>
                <w:color w:val="00FFFF"/>
                <w:sz w:val="22"/>
                <w:szCs w:val="22"/>
                <w:lang w:val="en-US"/>
              </w:rPr>
              <w:br/>
            </w:r>
            <w:r>
              <w:rPr>
                <w:rFonts w:eastAsia="Times New Roman" w:cs="Times New Roman"/>
                <w:color w:val="212121"/>
                <w:szCs w:val="22"/>
                <w:shd w:val="clear" w:color="auto" w:fill="FFFFFF"/>
                <w:lang w:val="en-US"/>
              </w:rPr>
              <w:t>Provide the Forwarder with accompanying documents for the cargo, mandatory for unimpeded passage of cargo through customs control points at the border crossings of the countries of departure, destination and transit.</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sz w:val="22"/>
                <w:szCs w:val="22"/>
                <w:lang w:val="ru-RU"/>
              </w:rPr>
            </w:pPr>
            <w:r>
              <w:rPr>
                <w:rFonts w:eastAsia="Times New Roman CYR" w:cs="Times New Roman CYR"/>
                <w:sz w:val="22"/>
                <w:szCs w:val="22"/>
                <w:lang w:val="ru-RU"/>
              </w:rPr>
              <w:t>3.2.2. Своевременно и в полном объеме производить расчеты с Экспедитором за выполненные работы и оказанные услуги в соответствии с настоящим Договором.</w:t>
            </w:r>
          </w:p>
        </w:tc>
        <w:tc>
          <w:tcPr>
            <w:tcW w:w="5459" w:type="dxa"/>
            <w:shd w:val="clear" w:color="auto" w:fill="auto"/>
          </w:tcPr>
          <w:p w:rsidR="002676E9" w:rsidRDefault="00F954DC">
            <w:pPr>
              <w:pStyle w:val="Standard"/>
              <w:tabs>
                <w:tab w:val="left" w:pos="601"/>
              </w:tabs>
              <w:spacing w:after="120"/>
              <w:ind w:left="-4"/>
              <w:jc w:val="both"/>
            </w:pPr>
            <w:r w:rsidRPr="00F954DC">
              <w:rPr>
                <w:rFonts w:eastAsia="Times New Roman" w:cs="Times New Roman"/>
                <w:color w:val="1C1C1C"/>
                <w:sz w:val="22"/>
                <w:szCs w:val="22"/>
                <w:lang w:val="en-US"/>
              </w:rPr>
              <w:t xml:space="preserve">3.2.2. </w:t>
            </w:r>
            <w:r>
              <w:rPr>
                <w:rFonts w:eastAsia="Times New Roman" w:cs="Times New Roman"/>
                <w:color w:val="1C1C1C"/>
                <w:sz w:val="22"/>
                <w:szCs w:val="22"/>
                <w:lang w:val="en-US"/>
              </w:rPr>
              <w:t>Make full and timely payment for the services of the Forwarding Agent for work completed and services provided in accordance with the present Contract.</w:t>
            </w:r>
          </w:p>
        </w:tc>
      </w:tr>
      <w:tr w:rsidR="002676E9">
        <w:trPr>
          <w:trHeight w:val="1"/>
        </w:trPr>
        <w:tc>
          <w:tcPr>
            <w:tcW w:w="5550" w:type="dxa"/>
            <w:shd w:val="clear" w:color="auto" w:fill="auto"/>
          </w:tcPr>
          <w:p w:rsidR="002676E9" w:rsidRDefault="00F954DC">
            <w:pPr>
              <w:pStyle w:val="Standard"/>
              <w:tabs>
                <w:tab w:val="left" w:pos="644"/>
              </w:tabs>
              <w:spacing w:after="120"/>
              <w:jc w:val="both"/>
              <w:rPr>
                <w:rFonts w:ascii="Times New Roman CYR" w:eastAsia="Times New Roman CYR" w:hAnsi="Times New Roman CYR" w:cs="Times New Roman CYR"/>
                <w:sz w:val="22"/>
                <w:szCs w:val="22"/>
                <w:lang w:val="ru-RU"/>
              </w:rPr>
            </w:pPr>
            <w:r>
              <w:rPr>
                <w:rFonts w:eastAsia="Times New Roman CYR" w:cs="Times New Roman CYR"/>
                <w:sz w:val="22"/>
                <w:szCs w:val="22"/>
                <w:lang w:val="ru-RU"/>
              </w:rPr>
              <w:t>3.2.3. По факту выставленных счетов оплачивать Экспедитору его дополнительные расходы (провозные платежи, сборы, штрафы), связанные с исполнением настоящего Договора, которые не были предусмотрены и согласованы Сторонами, и были необходимы в процессе экспедирования.</w:t>
            </w:r>
          </w:p>
          <w:p w:rsidR="002676E9" w:rsidRDefault="00F954DC">
            <w:pPr>
              <w:tabs>
                <w:tab w:val="left" w:pos="644"/>
              </w:tabs>
              <w:spacing w:after="120"/>
              <w:ind w:left="1"/>
              <w:jc w:val="both"/>
            </w:pPr>
            <w:r>
              <w:t xml:space="preserve">3.2.4. </w:t>
            </w:r>
            <w:proofErr w:type="spellStart"/>
            <w:r>
              <w:rPr>
                <w:sz w:val="22"/>
                <w:szCs w:val="22"/>
                <w:shd w:val="clear" w:color="auto" w:fill="FFFFFF"/>
              </w:rPr>
              <w:t>Не</w:t>
            </w:r>
            <w:proofErr w:type="spellEnd"/>
            <w:r>
              <w:rPr>
                <w:sz w:val="22"/>
                <w:szCs w:val="22"/>
                <w:shd w:val="clear" w:color="auto" w:fill="FFFFFF"/>
              </w:rPr>
              <w:t xml:space="preserve"> </w:t>
            </w:r>
            <w:proofErr w:type="spellStart"/>
            <w:r>
              <w:rPr>
                <w:sz w:val="22"/>
                <w:szCs w:val="22"/>
                <w:shd w:val="clear" w:color="auto" w:fill="FFFFFF"/>
              </w:rPr>
              <w:t>предоставлять</w:t>
            </w:r>
            <w:proofErr w:type="spellEnd"/>
            <w:r>
              <w:rPr>
                <w:sz w:val="22"/>
                <w:szCs w:val="22"/>
                <w:shd w:val="clear" w:color="auto" w:fill="FFFFFF"/>
              </w:rPr>
              <w:t xml:space="preserve"> </w:t>
            </w:r>
            <w:proofErr w:type="spellStart"/>
            <w:r>
              <w:rPr>
                <w:sz w:val="22"/>
                <w:szCs w:val="22"/>
                <w:shd w:val="clear" w:color="auto" w:fill="FFFFFF"/>
              </w:rPr>
              <w:t>Экспедитору</w:t>
            </w:r>
            <w:proofErr w:type="spellEnd"/>
            <w:r>
              <w:rPr>
                <w:sz w:val="22"/>
                <w:szCs w:val="22"/>
                <w:shd w:val="clear" w:color="auto" w:fill="FFFFFF"/>
              </w:rPr>
              <w:t xml:space="preserve"> к </w:t>
            </w:r>
            <w:proofErr w:type="spellStart"/>
            <w:r>
              <w:rPr>
                <w:sz w:val="22"/>
                <w:szCs w:val="22"/>
                <w:shd w:val="clear" w:color="auto" w:fill="FFFFFF"/>
              </w:rPr>
              <w:t>отправке</w:t>
            </w:r>
            <w:proofErr w:type="spellEnd"/>
            <w:r>
              <w:rPr>
                <w:sz w:val="22"/>
                <w:szCs w:val="22"/>
                <w:shd w:val="clear" w:color="auto" w:fill="FFFFFF"/>
              </w:rPr>
              <w:t xml:space="preserve"> </w:t>
            </w:r>
            <w:proofErr w:type="spellStart"/>
            <w:r>
              <w:rPr>
                <w:sz w:val="22"/>
                <w:szCs w:val="22"/>
                <w:shd w:val="clear" w:color="auto" w:fill="FFFFFF"/>
              </w:rPr>
              <w:t>опасные</w:t>
            </w:r>
            <w:proofErr w:type="spellEnd"/>
            <w:r>
              <w:rPr>
                <w:sz w:val="22"/>
                <w:szCs w:val="22"/>
                <w:shd w:val="clear" w:color="auto" w:fill="FFFFFF"/>
              </w:rPr>
              <w:t xml:space="preserve"> </w:t>
            </w:r>
            <w:proofErr w:type="spellStart"/>
            <w:r>
              <w:rPr>
                <w:sz w:val="22"/>
                <w:szCs w:val="22"/>
                <w:shd w:val="clear" w:color="auto" w:fill="FFFFFF"/>
              </w:rPr>
              <w:t>грузы</w:t>
            </w:r>
            <w:proofErr w:type="spellEnd"/>
            <w:r>
              <w:rPr>
                <w:sz w:val="22"/>
                <w:szCs w:val="22"/>
                <w:shd w:val="clear" w:color="auto" w:fill="FFFFFF"/>
              </w:rPr>
              <w:t xml:space="preserve"> (</w:t>
            </w:r>
            <w:proofErr w:type="spellStart"/>
            <w:r>
              <w:rPr>
                <w:sz w:val="22"/>
                <w:szCs w:val="22"/>
                <w:shd w:val="clear" w:color="auto" w:fill="FFFFFF"/>
              </w:rPr>
              <w:t>яды</w:t>
            </w:r>
            <w:proofErr w:type="spellEnd"/>
            <w:r>
              <w:rPr>
                <w:sz w:val="22"/>
                <w:szCs w:val="22"/>
                <w:shd w:val="clear" w:color="auto" w:fill="FFFFFF"/>
              </w:rPr>
              <w:t xml:space="preserve">, </w:t>
            </w:r>
            <w:proofErr w:type="spellStart"/>
            <w:r>
              <w:rPr>
                <w:sz w:val="22"/>
                <w:szCs w:val="22"/>
                <w:shd w:val="clear" w:color="auto" w:fill="FFFFFF"/>
              </w:rPr>
              <w:t>едкие</w:t>
            </w:r>
            <w:proofErr w:type="spellEnd"/>
            <w:r>
              <w:rPr>
                <w:sz w:val="22"/>
                <w:szCs w:val="22"/>
                <w:shd w:val="clear" w:color="auto" w:fill="FFFFFF"/>
              </w:rPr>
              <w:t xml:space="preserve"> </w:t>
            </w:r>
            <w:proofErr w:type="spellStart"/>
            <w:r>
              <w:rPr>
                <w:sz w:val="22"/>
                <w:szCs w:val="22"/>
                <w:shd w:val="clear" w:color="auto" w:fill="FFFFFF"/>
              </w:rPr>
              <w:t>кислоты</w:t>
            </w:r>
            <w:proofErr w:type="spellEnd"/>
            <w:r>
              <w:rPr>
                <w:sz w:val="22"/>
                <w:szCs w:val="22"/>
                <w:shd w:val="clear" w:color="auto" w:fill="FFFFFF"/>
              </w:rPr>
              <w:t xml:space="preserve">, </w:t>
            </w:r>
            <w:proofErr w:type="spellStart"/>
            <w:r>
              <w:rPr>
                <w:sz w:val="22"/>
                <w:szCs w:val="22"/>
                <w:shd w:val="clear" w:color="auto" w:fill="FFFFFF"/>
              </w:rPr>
              <w:t>взрывчатые</w:t>
            </w:r>
            <w:proofErr w:type="spellEnd"/>
            <w:r>
              <w:rPr>
                <w:sz w:val="22"/>
                <w:szCs w:val="22"/>
                <w:shd w:val="clear" w:color="auto" w:fill="FFFFFF"/>
              </w:rPr>
              <w:t xml:space="preserve">, </w:t>
            </w:r>
            <w:proofErr w:type="spellStart"/>
            <w:r>
              <w:rPr>
                <w:sz w:val="22"/>
                <w:szCs w:val="22"/>
                <w:shd w:val="clear" w:color="auto" w:fill="FFFFFF"/>
              </w:rPr>
              <w:lastRenderedPageBreak/>
              <w:t>легковоспламеняющиеся</w:t>
            </w:r>
            <w:proofErr w:type="spellEnd"/>
            <w:r>
              <w:rPr>
                <w:sz w:val="22"/>
                <w:szCs w:val="22"/>
                <w:shd w:val="clear" w:color="auto" w:fill="FFFFFF"/>
              </w:rPr>
              <w:t xml:space="preserve">, </w:t>
            </w:r>
            <w:proofErr w:type="spellStart"/>
            <w:r>
              <w:rPr>
                <w:sz w:val="22"/>
                <w:szCs w:val="22"/>
                <w:shd w:val="clear" w:color="auto" w:fill="FFFFFF"/>
              </w:rPr>
              <w:t>отравляющие</w:t>
            </w:r>
            <w:proofErr w:type="spellEnd"/>
            <w:r>
              <w:rPr>
                <w:sz w:val="22"/>
                <w:szCs w:val="22"/>
                <w:shd w:val="clear" w:color="auto" w:fill="FFFFFF"/>
              </w:rPr>
              <w:t xml:space="preserve">, </w:t>
            </w:r>
            <w:proofErr w:type="spellStart"/>
            <w:r>
              <w:rPr>
                <w:sz w:val="22"/>
                <w:szCs w:val="22"/>
                <w:shd w:val="clear" w:color="auto" w:fill="FFFFFF"/>
              </w:rPr>
              <w:t>радиоактивные</w:t>
            </w:r>
            <w:proofErr w:type="spellEnd"/>
            <w:r>
              <w:rPr>
                <w:sz w:val="22"/>
                <w:szCs w:val="22"/>
                <w:shd w:val="clear" w:color="auto" w:fill="FFFFFF"/>
              </w:rPr>
              <w:t xml:space="preserve"> </w:t>
            </w:r>
            <w:proofErr w:type="spellStart"/>
            <w:r>
              <w:rPr>
                <w:sz w:val="22"/>
                <w:szCs w:val="22"/>
                <w:shd w:val="clear" w:color="auto" w:fill="FFFFFF"/>
              </w:rPr>
              <w:t>вещества</w:t>
            </w:r>
            <w:proofErr w:type="spellEnd"/>
            <w:r>
              <w:rPr>
                <w:sz w:val="22"/>
                <w:szCs w:val="22"/>
                <w:shd w:val="clear" w:color="auto" w:fill="FFFFFF"/>
              </w:rPr>
              <w:t xml:space="preserve">, </w:t>
            </w:r>
            <w:proofErr w:type="spellStart"/>
            <w:r>
              <w:rPr>
                <w:sz w:val="22"/>
                <w:szCs w:val="22"/>
                <w:shd w:val="clear" w:color="auto" w:fill="FFFFFF"/>
              </w:rPr>
              <w:t>медикаменты</w:t>
            </w:r>
            <w:proofErr w:type="spellEnd"/>
            <w:r>
              <w:rPr>
                <w:sz w:val="22"/>
                <w:szCs w:val="22"/>
                <w:shd w:val="clear" w:color="auto" w:fill="FFFFFF"/>
              </w:rPr>
              <w:t xml:space="preserve">, </w:t>
            </w:r>
            <w:proofErr w:type="spellStart"/>
            <w:r>
              <w:rPr>
                <w:sz w:val="22"/>
                <w:szCs w:val="22"/>
                <w:shd w:val="clear" w:color="auto" w:fill="FFFFFF"/>
              </w:rPr>
              <w:t>содержащие</w:t>
            </w:r>
            <w:proofErr w:type="spellEnd"/>
            <w:r>
              <w:rPr>
                <w:sz w:val="22"/>
                <w:szCs w:val="22"/>
                <w:shd w:val="clear" w:color="auto" w:fill="FFFFFF"/>
              </w:rPr>
              <w:t xml:space="preserve"> </w:t>
            </w:r>
            <w:proofErr w:type="spellStart"/>
            <w:r>
              <w:rPr>
                <w:sz w:val="22"/>
                <w:szCs w:val="22"/>
                <w:shd w:val="clear" w:color="auto" w:fill="FFFFFF"/>
              </w:rPr>
              <w:t>наркотические</w:t>
            </w:r>
            <w:proofErr w:type="spellEnd"/>
            <w:r>
              <w:rPr>
                <w:sz w:val="22"/>
                <w:szCs w:val="22"/>
                <w:shd w:val="clear" w:color="auto" w:fill="FFFFFF"/>
              </w:rPr>
              <w:t xml:space="preserve"> и </w:t>
            </w:r>
            <w:proofErr w:type="spellStart"/>
            <w:r>
              <w:rPr>
                <w:sz w:val="22"/>
                <w:szCs w:val="22"/>
                <w:shd w:val="clear" w:color="auto" w:fill="FFFFFF"/>
              </w:rPr>
              <w:t>инфекционные</w:t>
            </w:r>
            <w:proofErr w:type="spellEnd"/>
            <w:r>
              <w:rPr>
                <w:sz w:val="22"/>
                <w:szCs w:val="22"/>
                <w:shd w:val="clear" w:color="auto" w:fill="FFFFFF"/>
              </w:rPr>
              <w:t xml:space="preserve"> </w:t>
            </w:r>
            <w:proofErr w:type="spellStart"/>
            <w:r>
              <w:rPr>
                <w:sz w:val="22"/>
                <w:szCs w:val="22"/>
                <w:shd w:val="clear" w:color="auto" w:fill="FFFFFF"/>
              </w:rPr>
              <w:t>вещества</w:t>
            </w:r>
            <w:proofErr w:type="spellEnd"/>
            <w:r>
              <w:rPr>
                <w:sz w:val="22"/>
                <w:szCs w:val="22"/>
                <w:shd w:val="clear" w:color="auto" w:fill="FFFFFF"/>
              </w:rPr>
              <w:t xml:space="preserve">, </w:t>
            </w:r>
            <w:proofErr w:type="spellStart"/>
            <w:r>
              <w:rPr>
                <w:sz w:val="22"/>
                <w:szCs w:val="22"/>
                <w:shd w:val="clear" w:color="auto" w:fill="FFFFFF"/>
              </w:rPr>
              <w:t>магниты</w:t>
            </w:r>
            <w:proofErr w:type="spellEnd"/>
            <w:r>
              <w:rPr>
                <w:sz w:val="22"/>
                <w:szCs w:val="22"/>
                <w:shd w:val="clear" w:color="auto" w:fill="FFFFFF"/>
              </w:rPr>
              <w:t xml:space="preserve"> и </w:t>
            </w:r>
            <w:proofErr w:type="spellStart"/>
            <w:r>
              <w:rPr>
                <w:sz w:val="22"/>
                <w:szCs w:val="22"/>
                <w:shd w:val="clear" w:color="auto" w:fill="FFFFFF"/>
              </w:rPr>
              <w:t>намагниченные</w:t>
            </w:r>
            <w:proofErr w:type="spellEnd"/>
            <w:r>
              <w:rPr>
                <w:sz w:val="22"/>
                <w:szCs w:val="22"/>
                <w:shd w:val="clear" w:color="auto" w:fill="FFFFFF"/>
              </w:rPr>
              <w:t xml:space="preserve"> </w:t>
            </w:r>
            <w:proofErr w:type="spellStart"/>
            <w:r>
              <w:rPr>
                <w:sz w:val="22"/>
                <w:szCs w:val="22"/>
                <w:shd w:val="clear" w:color="auto" w:fill="FFFFFF"/>
              </w:rPr>
              <w:t>материалы</w:t>
            </w:r>
            <w:proofErr w:type="spellEnd"/>
            <w:r>
              <w:rPr>
                <w:sz w:val="22"/>
                <w:szCs w:val="22"/>
                <w:shd w:val="clear" w:color="auto" w:fill="FFFFFF"/>
              </w:rPr>
              <w:t xml:space="preserve">, </w:t>
            </w:r>
            <w:proofErr w:type="spellStart"/>
            <w:r>
              <w:rPr>
                <w:sz w:val="22"/>
                <w:szCs w:val="22"/>
                <w:shd w:val="clear" w:color="auto" w:fill="FFFFFF"/>
              </w:rPr>
              <w:t>батареи</w:t>
            </w:r>
            <w:proofErr w:type="spellEnd"/>
            <w:r>
              <w:rPr>
                <w:sz w:val="22"/>
                <w:szCs w:val="22"/>
                <w:shd w:val="clear" w:color="auto" w:fill="FFFFFF"/>
              </w:rPr>
              <w:t xml:space="preserve">, </w:t>
            </w:r>
            <w:proofErr w:type="spellStart"/>
            <w:r>
              <w:rPr>
                <w:sz w:val="22"/>
                <w:szCs w:val="22"/>
                <w:shd w:val="clear" w:color="auto" w:fill="FFFFFF"/>
              </w:rPr>
              <w:t>аккумуляторы</w:t>
            </w:r>
            <w:proofErr w:type="spellEnd"/>
            <w:r>
              <w:rPr>
                <w:sz w:val="22"/>
                <w:szCs w:val="22"/>
                <w:shd w:val="clear" w:color="auto" w:fill="FFFFFF"/>
              </w:rPr>
              <w:t xml:space="preserve">, </w:t>
            </w:r>
            <w:proofErr w:type="spellStart"/>
            <w:r>
              <w:rPr>
                <w:sz w:val="22"/>
                <w:szCs w:val="22"/>
                <w:shd w:val="clear" w:color="auto" w:fill="FFFFFF"/>
              </w:rPr>
              <w:t>газы</w:t>
            </w:r>
            <w:proofErr w:type="spellEnd"/>
            <w:r>
              <w:rPr>
                <w:sz w:val="22"/>
                <w:szCs w:val="22"/>
                <w:shd w:val="clear" w:color="auto" w:fill="FFFFFF"/>
              </w:rPr>
              <w:t xml:space="preserve">, </w:t>
            </w:r>
            <w:proofErr w:type="spellStart"/>
            <w:r>
              <w:rPr>
                <w:sz w:val="22"/>
                <w:szCs w:val="22"/>
                <w:shd w:val="clear" w:color="auto" w:fill="FFFFFF"/>
              </w:rPr>
              <w:t>баллоны</w:t>
            </w:r>
            <w:proofErr w:type="spellEnd"/>
            <w:r>
              <w:rPr>
                <w:sz w:val="22"/>
                <w:szCs w:val="22"/>
                <w:shd w:val="clear" w:color="auto" w:fill="FFFFFF"/>
              </w:rPr>
              <w:t xml:space="preserve"> </w:t>
            </w:r>
            <w:proofErr w:type="spellStart"/>
            <w:r>
              <w:rPr>
                <w:sz w:val="22"/>
                <w:szCs w:val="22"/>
                <w:shd w:val="clear" w:color="auto" w:fill="FFFFFF"/>
              </w:rPr>
              <w:t>под</w:t>
            </w:r>
            <w:proofErr w:type="spellEnd"/>
            <w:r>
              <w:rPr>
                <w:sz w:val="22"/>
                <w:szCs w:val="22"/>
                <w:shd w:val="clear" w:color="auto" w:fill="FFFFFF"/>
              </w:rPr>
              <w:t xml:space="preserve"> </w:t>
            </w:r>
            <w:proofErr w:type="spellStart"/>
            <w:r>
              <w:rPr>
                <w:sz w:val="22"/>
                <w:szCs w:val="22"/>
                <w:shd w:val="clear" w:color="auto" w:fill="FFFFFF"/>
              </w:rPr>
              <w:t>давлением</w:t>
            </w:r>
            <w:proofErr w:type="spellEnd"/>
            <w:r>
              <w:rPr>
                <w:sz w:val="22"/>
                <w:szCs w:val="22"/>
                <w:shd w:val="clear" w:color="auto" w:fill="FFFFFF"/>
              </w:rPr>
              <w:t xml:space="preserve"> и </w:t>
            </w:r>
            <w:proofErr w:type="spellStart"/>
            <w:r>
              <w:rPr>
                <w:sz w:val="22"/>
                <w:szCs w:val="22"/>
                <w:shd w:val="clear" w:color="auto" w:fill="FFFFFF"/>
              </w:rPr>
              <w:t>прочие</w:t>
            </w:r>
            <w:proofErr w:type="spellEnd"/>
            <w:r>
              <w:rPr>
                <w:sz w:val="22"/>
                <w:szCs w:val="22"/>
                <w:shd w:val="clear" w:color="auto" w:fill="FFFFFF"/>
              </w:rPr>
              <w:t xml:space="preserve"> </w:t>
            </w:r>
            <w:proofErr w:type="spellStart"/>
            <w:r>
              <w:rPr>
                <w:sz w:val="22"/>
                <w:szCs w:val="22"/>
                <w:shd w:val="clear" w:color="auto" w:fill="FFFFFF"/>
              </w:rPr>
              <w:t>опасные</w:t>
            </w:r>
            <w:proofErr w:type="spellEnd"/>
            <w:r>
              <w:rPr>
                <w:sz w:val="22"/>
                <w:szCs w:val="22"/>
                <w:shd w:val="clear" w:color="auto" w:fill="FFFFFF"/>
              </w:rPr>
              <w:t xml:space="preserve"> </w:t>
            </w:r>
            <w:proofErr w:type="spellStart"/>
            <w:r>
              <w:rPr>
                <w:sz w:val="22"/>
                <w:szCs w:val="22"/>
                <w:shd w:val="clear" w:color="auto" w:fill="FFFFFF"/>
              </w:rPr>
              <w:t>вещества</w:t>
            </w:r>
            <w:proofErr w:type="spellEnd"/>
            <w:r>
              <w:rPr>
                <w:sz w:val="22"/>
                <w:szCs w:val="22"/>
                <w:shd w:val="clear" w:color="auto" w:fill="FFFFFF"/>
              </w:rPr>
              <w:t>). </w:t>
            </w:r>
            <w:proofErr w:type="spellStart"/>
            <w:r>
              <w:rPr>
                <w:sz w:val="22"/>
                <w:szCs w:val="22"/>
                <w:shd w:val="clear" w:color="auto" w:fill="FFFFFF"/>
              </w:rPr>
              <w:t>Кроме</w:t>
            </w:r>
            <w:proofErr w:type="spellEnd"/>
            <w:r>
              <w:rPr>
                <w:sz w:val="22"/>
                <w:szCs w:val="22"/>
                <w:shd w:val="clear" w:color="auto" w:fill="FFFFFF"/>
              </w:rPr>
              <w:t xml:space="preserve"> </w:t>
            </w:r>
            <w:proofErr w:type="spellStart"/>
            <w:r>
              <w:rPr>
                <w:sz w:val="22"/>
                <w:szCs w:val="22"/>
                <w:shd w:val="clear" w:color="auto" w:fill="FFFFFF"/>
              </w:rPr>
              <w:t>случаев</w:t>
            </w:r>
            <w:proofErr w:type="spellEnd"/>
            <w:r>
              <w:rPr>
                <w:sz w:val="22"/>
                <w:szCs w:val="22"/>
                <w:shd w:val="clear" w:color="auto" w:fill="FFFFFF"/>
              </w:rPr>
              <w:t xml:space="preserve">, </w:t>
            </w:r>
            <w:proofErr w:type="spellStart"/>
            <w:r>
              <w:rPr>
                <w:sz w:val="22"/>
                <w:szCs w:val="22"/>
                <w:shd w:val="clear" w:color="auto" w:fill="FFFFFF"/>
              </w:rPr>
              <w:t>когда</w:t>
            </w:r>
            <w:proofErr w:type="spellEnd"/>
            <w:r>
              <w:rPr>
                <w:sz w:val="22"/>
                <w:szCs w:val="22"/>
                <w:shd w:val="clear" w:color="auto" w:fill="FFFFFF"/>
              </w:rPr>
              <w:t xml:space="preserve"> </w:t>
            </w:r>
            <w:proofErr w:type="spellStart"/>
            <w:r>
              <w:rPr>
                <w:sz w:val="22"/>
                <w:szCs w:val="22"/>
                <w:shd w:val="clear" w:color="auto" w:fill="FFFFFF"/>
              </w:rPr>
              <w:t>Клиентом</w:t>
            </w:r>
            <w:proofErr w:type="spellEnd"/>
            <w:r>
              <w:rPr>
                <w:sz w:val="22"/>
                <w:szCs w:val="22"/>
                <w:shd w:val="clear" w:color="auto" w:fill="FFFFFF"/>
              </w:rPr>
              <w:t xml:space="preserve"> </w:t>
            </w:r>
            <w:proofErr w:type="spellStart"/>
            <w:r>
              <w:rPr>
                <w:sz w:val="22"/>
                <w:szCs w:val="22"/>
                <w:shd w:val="clear" w:color="auto" w:fill="FFFFFF"/>
              </w:rPr>
              <w:t>заранее</w:t>
            </w:r>
            <w:proofErr w:type="spellEnd"/>
            <w:r>
              <w:rPr>
                <w:sz w:val="22"/>
                <w:szCs w:val="22"/>
                <w:shd w:val="clear" w:color="auto" w:fill="FFFFFF"/>
              </w:rPr>
              <w:t xml:space="preserve"> </w:t>
            </w:r>
            <w:proofErr w:type="spellStart"/>
            <w:r>
              <w:rPr>
                <w:sz w:val="22"/>
                <w:szCs w:val="22"/>
                <w:shd w:val="clear" w:color="auto" w:fill="FFFFFF"/>
              </w:rPr>
              <w:t>оговорена</w:t>
            </w:r>
            <w:proofErr w:type="spellEnd"/>
            <w:r>
              <w:rPr>
                <w:sz w:val="22"/>
                <w:szCs w:val="22"/>
                <w:shd w:val="clear" w:color="auto" w:fill="FFFFFF"/>
              </w:rPr>
              <w:t xml:space="preserve"> </w:t>
            </w:r>
            <w:proofErr w:type="spellStart"/>
            <w:r>
              <w:rPr>
                <w:sz w:val="22"/>
                <w:szCs w:val="22"/>
                <w:shd w:val="clear" w:color="auto" w:fill="FFFFFF"/>
              </w:rPr>
              <w:t>отправка</w:t>
            </w:r>
            <w:proofErr w:type="spellEnd"/>
            <w:r>
              <w:rPr>
                <w:sz w:val="22"/>
                <w:szCs w:val="22"/>
                <w:shd w:val="clear" w:color="auto" w:fill="FFFFFF"/>
              </w:rPr>
              <w:t xml:space="preserve"> </w:t>
            </w:r>
            <w:proofErr w:type="spellStart"/>
            <w:r>
              <w:rPr>
                <w:sz w:val="22"/>
                <w:szCs w:val="22"/>
                <w:shd w:val="clear" w:color="auto" w:fill="FFFFFF"/>
              </w:rPr>
              <w:t>опасного</w:t>
            </w:r>
            <w:proofErr w:type="spellEnd"/>
            <w:r>
              <w:rPr>
                <w:sz w:val="22"/>
                <w:szCs w:val="22"/>
                <w:shd w:val="clear" w:color="auto" w:fill="FFFFFF"/>
              </w:rPr>
              <w:t xml:space="preserve"> </w:t>
            </w:r>
            <w:proofErr w:type="spellStart"/>
            <w:r>
              <w:rPr>
                <w:sz w:val="22"/>
                <w:szCs w:val="22"/>
                <w:shd w:val="clear" w:color="auto" w:fill="FFFFFF"/>
              </w:rPr>
              <w:t>груза</w:t>
            </w:r>
            <w:proofErr w:type="spellEnd"/>
            <w:r>
              <w:rPr>
                <w:sz w:val="22"/>
                <w:szCs w:val="22"/>
                <w:shd w:val="clear" w:color="auto" w:fill="FFFFFF"/>
              </w:rPr>
              <w:t xml:space="preserve">, </w:t>
            </w:r>
            <w:proofErr w:type="spellStart"/>
            <w:r>
              <w:rPr>
                <w:sz w:val="22"/>
                <w:szCs w:val="22"/>
                <w:shd w:val="clear" w:color="auto" w:fill="FFFFFF"/>
              </w:rPr>
              <w:t>предоставлены</w:t>
            </w:r>
            <w:proofErr w:type="spellEnd"/>
            <w:r>
              <w:rPr>
                <w:sz w:val="22"/>
                <w:szCs w:val="22"/>
                <w:shd w:val="clear" w:color="auto" w:fill="FFFFFF"/>
              </w:rPr>
              <w:t xml:space="preserve"> </w:t>
            </w:r>
            <w:proofErr w:type="spellStart"/>
            <w:r>
              <w:rPr>
                <w:sz w:val="22"/>
                <w:szCs w:val="22"/>
                <w:shd w:val="clear" w:color="auto" w:fill="FFFFFF"/>
              </w:rPr>
              <w:t>достоверные</w:t>
            </w:r>
            <w:proofErr w:type="spellEnd"/>
            <w:r>
              <w:rPr>
                <w:sz w:val="22"/>
                <w:szCs w:val="22"/>
                <w:shd w:val="clear" w:color="auto" w:fill="FFFFFF"/>
              </w:rPr>
              <w:t xml:space="preserve"> </w:t>
            </w:r>
            <w:proofErr w:type="spellStart"/>
            <w:r>
              <w:rPr>
                <w:sz w:val="22"/>
                <w:szCs w:val="22"/>
                <w:shd w:val="clear" w:color="auto" w:fill="FFFFFF"/>
              </w:rPr>
              <w:t>данные</w:t>
            </w:r>
            <w:proofErr w:type="spellEnd"/>
            <w:r>
              <w:rPr>
                <w:sz w:val="22"/>
                <w:szCs w:val="22"/>
                <w:shd w:val="clear" w:color="auto" w:fill="FFFFFF"/>
              </w:rPr>
              <w:t xml:space="preserve"> и </w:t>
            </w:r>
            <w:proofErr w:type="spellStart"/>
            <w:r>
              <w:rPr>
                <w:sz w:val="22"/>
                <w:szCs w:val="22"/>
                <w:shd w:val="clear" w:color="auto" w:fill="FFFFFF"/>
              </w:rPr>
              <w:t>документы</w:t>
            </w:r>
            <w:proofErr w:type="spellEnd"/>
            <w:r>
              <w:rPr>
                <w:sz w:val="22"/>
                <w:szCs w:val="22"/>
                <w:shd w:val="clear" w:color="auto" w:fill="FFFFFF"/>
              </w:rPr>
              <w:t xml:space="preserve"> </w:t>
            </w:r>
            <w:proofErr w:type="spellStart"/>
            <w:r>
              <w:rPr>
                <w:sz w:val="22"/>
                <w:szCs w:val="22"/>
                <w:shd w:val="clear" w:color="auto" w:fill="FFFFFF"/>
              </w:rPr>
              <w:t>на</w:t>
            </w:r>
            <w:proofErr w:type="spellEnd"/>
            <w:r>
              <w:rPr>
                <w:sz w:val="22"/>
                <w:szCs w:val="22"/>
                <w:shd w:val="clear" w:color="auto" w:fill="FFFFFF"/>
              </w:rPr>
              <w:t xml:space="preserve"> </w:t>
            </w:r>
            <w:proofErr w:type="spellStart"/>
            <w:r>
              <w:rPr>
                <w:sz w:val="22"/>
                <w:szCs w:val="22"/>
                <w:shd w:val="clear" w:color="auto" w:fill="FFFFFF"/>
              </w:rPr>
              <w:t>опасный</w:t>
            </w:r>
            <w:proofErr w:type="spellEnd"/>
            <w:r>
              <w:rPr>
                <w:sz w:val="22"/>
                <w:szCs w:val="22"/>
                <w:shd w:val="clear" w:color="auto" w:fill="FFFFFF"/>
              </w:rPr>
              <w:t xml:space="preserve"> </w:t>
            </w:r>
            <w:proofErr w:type="spellStart"/>
            <w:r>
              <w:rPr>
                <w:sz w:val="22"/>
                <w:szCs w:val="22"/>
                <w:shd w:val="clear" w:color="auto" w:fill="FFFFFF"/>
              </w:rPr>
              <w:t>или</w:t>
            </w:r>
            <w:proofErr w:type="spellEnd"/>
            <w:r>
              <w:rPr>
                <w:sz w:val="22"/>
                <w:szCs w:val="22"/>
                <w:shd w:val="clear" w:color="auto" w:fill="FFFFFF"/>
              </w:rPr>
              <w:t xml:space="preserve"> </w:t>
            </w:r>
            <w:proofErr w:type="spellStart"/>
            <w:r>
              <w:rPr>
                <w:sz w:val="22"/>
                <w:szCs w:val="22"/>
                <w:shd w:val="clear" w:color="auto" w:fill="FFFFFF"/>
              </w:rPr>
              <w:t>потенциально</w:t>
            </w:r>
            <w:proofErr w:type="spellEnd"/>
            <w:r>
              <w:rPr>
                <w:sz w:val="22"/>
                <w:szCs w:val="22"/>
                <w:shd w:val="clear" w:color="auto" w:fill="FFFFFF"/>
              </w:rPr>
              <w:t xml:space="preserve"> </w:t>
            </w:r>
            <w:proofErr w:type="spellStart"/>
            <w:r>
              <w:rPr>
                <w:sz w:val="22"/>
                <w:szCs w:val="22"/>
                <w:shd w:val="clear" w:color="auto" w:fill="FFFFFF"/>
              </w:rPr>
              <w:t>опасный</w:t>
            </w:r>
            <w:proofErr w:type="spellEnd"/>
            <w:r>
              <w:rPr>
                <w:sz w:val="22"/>
                <w:szCs w:val="22"/>
                <w:shd w:val="clear" w:color="auto" w:fill="FFFFFF"/>
              </w:rPr>
              <w:t xml:space="preserve"> </w:t>
            </w:r>
            <w:proofErr w:type="spellStart"/>
            <w:r>
              <w:rPr>
                <w:sz w:val="22"/>
                <w:szCs w:val="22"/>
                <w:shd w:val="clear" w:color="auto" w:fill="FFFFFF"/>
              </w:rPr>
              <w:t>груз</w:t>
            </w:r>
            <w:proofErr w:type="spellEnd"/>
            <w:r>
              <w:rPr>
                <w:sz w:val="22"/>
                <w:szCs w:val="22"/>
                <w:shd w:val="clear" w:color="auto" w:fill="FFFFFF"/>
              </w:rPr>
              <w:t xml:space="preserve">, </w:t>
            </w:r>
            <w:proofErr w:type="spellStart"/>
            <w:r>
              <w:rPr>
                <w:sz w:val="22"/>
                <w:szCs w:val="22"/>
                <w:shd w:val="clear" w:color="auto" w:fill="FFFFFF"/>
              </w:rPr>
              <w:t>получено</w:t>
            </w:r>
            <w:proofErr w:type="spellEnd"/>
            <w:r>
              <w:rPr>
                <w:sz w:val="22"/>
                <w:szCs w:val="22"/>
                <w:shd w:val="clear" w:color="auto" w:fill="FFFFFF"/>
              </w:rPr>
              <w:t xml:space="preserve"> </w:t>
            </w:r>
            <w:proofErr w:type="spellStart"/>
            <w:r>
              <w:rPr>
                <w:sz w:val="22"/>
                <w:szCs w:val="22"/>
                <w:shd w:val="clear" w:color="auto" w:fill="FFFFFF"/>
              </w:rPr>
              <w:t>подтверждение</w:t>
            </w:r>
            <w:proofErr w:type="spellEnd"/>
            <w:r>
              <w:rPr>
                <w:sz w:val="22"/>
                <w:szCs w:val="22"/>
                <w:shd w:val="clear" w:color="auto" w:fill="FFFFFF"/>
              </w:rPr>
              <w:t xml:space="preserve"> </w:t>
            </w:r>
            <w:proofErr w:type="spellStart"/>
            <w:r>
              <w:rPr>
                <w:sz w:val="22"/>
                <w:szCs w:val="22"/>
                <w:shd w:val="clear" w:color="auto" w:fill="FFFFFF"/>
              </w:rPr>
              <w:t>возможности</w:t>
            </w:r>
            <w:proofErr w:type="spellEnd"/>
            <w:r>
              <w:rPr>
                <w:sz w:val="22"/>
                <w:szCs w:val="22"/>
                <w:shd w:val="clear" w:color="auto" w:fill="FFFFFF"/>
              </w:rPr>
              <w:t xml:space="preserve"> </w:t>
            </w:r>
            <w:proofErr w:type="spellStart"/>
            <w:r>
              <w:rPr>
                <w:sz w:val="22"/>
                <w:szCs w:val="22"/>
                <w:shd w:val="clear" w:color="auto" w:fill="FFFFFF"/>
              </w:rPr>
              <w:t>перевозки</w:t>
            </w:r>
            <w:proofErr w:type="spellEnd"/>
            <w:r>
              <w:rPr>
                <w:sz w:val="22"/>
                <w:szCs w:val="22"/>
                <w:shd w:val="clear" w:color="auto" w:fill="FFFFFF"/>
              </w:rPr>
              <w:t>.</w:t>
            </w:r>
          </w:p>
        </w:tc>
        <w:tc>
          <w:tcPr>
            <w:tcW w:w="5459" w:type="dxa"/>
            <w:shd w:val="clear" w:color="auto" w:fill="auto"/>
          </w:tcPr>
          <w:p w:rsidR="002676E9" w:rsidRDefault="00F954DC">
            <w:pPr>
              <w:pStyle w:val="Standard"/>
              <w:tabs>
                <w:tab w:val="left" w:pos="601"/>
              </w:tabs>
              <w:spacing w:after="120"/>
              <w:ind w:left="-4"/>
              <w:jc w:val="both"/>
            </w:pPr>
            <w:r w:rsidRPr="00F954DC">
              <w:rPr>
                <w:rFonts w:eastAsia="Times New Roman" w:cs="Times New Roman"/>
                <w:color w:val="1C1C1C"/>
                <w:sz w:val="22"/>
                <w:szCs w:val="22"/>
                <w:lang w:val="en-US"/>
              </w:rPr>
              <w:lastRenderedPageBreak/>
              <w:t xml:space="preserve">3.2.3. </w:t>
            </w:r>
            <w:r>
              <w:rPr>
                <w:rFonts w:eastAsia="Times New Roman" w:cs="Times New Roman"/>
                <w:color w:val="1C1C1C"/>
                <w:sz w:val="22"/>
                <w:szCs w:val="22"/>
                <w:lang w:val="en-US"/>
              </w:rPr>
              <w:t>The Client shall reimburse all additional expenses incurred by the Forwarder (such as carriage costs, charges, fees,</w:t>
            </w:r>
            <w:r>
              <w:rPr>
                <w:rFonts w:eastAsia="Times New Roman" w:cs="Times New Roman"/>
                <w:color w:val="111111"/>
                <w:sz w:val="22"/>
                <w:szCs w:val="22"/>
                <w:lang w:val="en-US"/>
              </w:rPr>
              <w:t xml:space="preserve"> f</w:t>
            </w:r>
            <w:r>
              <w:rPr>
                <w:rFonts w:eastAsia="Times New Roman" w:cs="Times New Roman"/>
                <w:color w:val="1C1C1C"/>
                <w:sz w:val="22"/>
                <w:szCs w:val="22"/>
                <w:lang w:val="en-US"/>
              </w:rPr>
              <w:t>ines) upon receipt of respective invoice, if such expenses are related to the performance of the obligations under this Contract and such expenses have not been foreseen and agreed by the Parties but became due during forwarding.</w:t>
            </w:r>
          </w:p>
          <w:p w:rsidR="002676E9" w:rsidRDefault="00F954DC">
            <w:pPr>
              <w:pStyle w:val="Standard"/>
              <w:tabs>
                <w:tab w:val="left" w:pos="601"/>
              </w:tabs>
              <w:spacing w:after="120"/>
              <w:ind w:left="-4"/>
              <w:jc w:val="both"/>
            </w:pPr>
            <w:r>
              <w:rPr>
                <w:rFonts w:eastAsia="Times New Roman" w:cs="Times New Roman"/>
                <w:color w:val="00FFFF"/>
                <w:sz w:val="22"/>
                <w:szCs w:val="22"/>
                <w:shd w:val="clear" w:color="auto" w:fill="111111"/>
                <w:lang w:val="en-US"/>
              </w:rPr>
              <w:lastRenderedPageBreak/>
              <w:br/>
            </w:r>
            <w:r w:rsidRPr="00F954DC">
              <w:rPr>
                <w:rFonts w:eastAsia="Times New Roman" w:cs="Times New Roman"/>
                <w:color w:val="111111"/>
                <w:sz w:val="22"/>
                <w:szCs w:val="22"/>
                <w:lang w:val="en-US"/>
              </w:rPr>
              <w:t xml:space="preserve">3.2.4. </w:t>
            </w:r>
            <w:r>
              <w:rPr>
                <w:rFonts w:eastAsia="Times New Roman" w:cs="Times New Roman"/>
                <w:color w:val="1C1C1C"/>
                <w:szCs w:val="22"/>
                <w:shd w:val="clear" w:color="auto" w:fill="FFFFFF"/>
                <w:lang w:val="en-US"/>
              </w:rPr>
              <w:t>T</w:t>
            </w:r>
            <w:r>
              <w:rPr>
                <w:rFonts w:eastAsia="Times New Roman" w:cs="Times New Roman"/>
                <w:color w:val="1C1C1C"/>
                <w:sz w:val="22"/>
                <w:szCs w:val="22"/>
                <w:shd w:val="clear" w:color="auto" w:fill="FFFFFF"/>
                <w:lang w:val="en-US"/>
              </w:rPr>
              <w:t>he client must not provide dangerous goods to the Forwarder</w:t>
            </w:r>
            <w:bookmarkStart w:id="0" w:name="tw-target-text"/>
            <w:bookmarkEnd w:id="0"/>
            <w:r>
              <w:rPr>
                <w:rFonts w:eastAsia="Times New Roman" w:cs="Times New Roman"/>
                <w:color w:val="1C1C1C"/>
                <w:sz w:val="22"/>
                <w:szCs w:val="22"/>
                <w:shd w:val="clear" w:color="auto" w:fill="FFFFFF"/>
                <w:lang w:val="en-US"/>
              </w:rPr>
              <w:t xml:space="preserve"> </w:t>
            </w:r>
            <w:r>
              <w:rPr>
                <w:rFonts w:eastAsia="Times New Roman" w:cs="Times New Roman"/>
                <w:color w:val="1C1C1C"/>
                <w:sz w:val="22"/>
                <w:szCs w:val="22"/>
                <w:lang w:val="en-US"/>
              </w:rPr>
              <w:t xml:space="preserve">(poisons, corrosive acids, explosive, flammable, poisonous, radioactive substances, drugs containing narcotic and infectious substances, magnets and magnetized materials, batteries, accumulators, gases, pressure bottles and other dangerous substances). Except cases </w:t>
            </w:r>
            <w:proofErr w:type="gramStart"/>
            <w:r>
              <w:rPr>
                <w:rFonts w:eastAsia="Times New Roman" w:cs="Times New Roman"/>
                <w:color w:val="1C1C1C"/>
                <w:sz w:val="22"/>
                <w:szCs w:val="22"/>
                <w:lang w:val="en-US"/>
              </w:rPr>
              <w:t>where  the</w:t>
            </w:r>
            <w:proofErr w:type="gramEnd"/>
            <w:r>
              <w:rPr>
                <w:rFonts w:eastAsia="Times New Roman" w:cs="Times New Roman"/>
                <w:color w:val="1C1C1C"/>
                <w:sz w:val="22"/>
                <w:szCs w:val="22"/>
                <w:lang w:val="en-US"/>
              </w:rPr>
              <w:t xml:space="preserve"> Client has agreed in advance to ship the dangerous goods, reliable data and documents have been provided for a dangerous or potentially dangerous cargo, and confirmation of the possibility of carriage has been received.</w:t>
            </w:r>
          </w:p>
          <w:p w:rsidR="002676E9" w:rsidRDefault="002676E9">
            <w:pPr>
              <w:pStyle w:val="Standard"/>
              <w:tabs>
                <w:tab w:val="left" w:pos="601"/>
              </w:tabs>
              <w:spacing w:after="120"/>
              <w:ind w:left="-4"/>
              <w:jc w:val="both"/>
              <w:rPr>
                <w:rFonts w:eastAsia="Times New Roman" w:cs="Times New Roman"/>
                <w:sz w:val="22"/>
                <w:szCs w:val="22"/>
                <w:lang w:val="en-US"/>
              </w:rPr>
            </w:pP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rFonts w:eastAsia="Times New Roman CYR" w:cs="Times New Roman CYR"/>
                <w:color w:val="000000"/>
                <w:spacing w:val="4"/>
                <w:sz w:val="22"/>
                <w:szCs w:val="22"/>
                <w:lang w:val="ru-RU"/>
              </w:rPr>
              <w:lastRenderedPageBreak/>
              <w:t xml:space="preserve">3.2.5. Не разглашать информацию, признаваемую Экспедитором </w:t>
            </w:r>
            <w:r>
              <w:rPr>
                <w:rFonts w:eastAsia="Times New Roman CYR" w:cs="Times New Roman CYR"/>
                <w:color w:val="000000"/>
                <w:spacing w:val="6"/>
                <w:sz w:val="22"/>
                <w:szCs w:val="22"/>
                <w:lang w:val="ru-RU"/>
              </w:rPr>
              <w:t>конфиденциальной.</w:t>
            </w:r>
          </w:p>
        </w:tc>
        <w:tc>
          <w:tcPr>
            <w:tcW w:w="5459" w:type="dxa"/>
            <w:shd w:val="clear" w:color="auto" w:fill="auto"/>
          </w:tcPr>
          <w:p w:rsidR="002676E9" w:rsidRDefault="00F954DC">
            <w:pPr>
              <w:pStyle w:val="Standard"/>
              <w:tabs>
                <w:tab w:val="left" w:pos="601"/>
              </w:tabs>
              <w:spacing w:after="120"/>
              <w:ind w:left="-4"/>
              <w:jc w:val="both"/>
            </w:pPr>
            <w:r w:rsidRPr="00F954DC">
              <w:rPr>
                <w:rFonts w:eastAsia="Times New Roman" w:cs="Times New Roman"/>
                <w:color w:val="1C1C1C"/>
                <w:sz w:val="22"/>
                <w:szCs w:val="22"/>
                <w:shd w:val="clear" w:color="auto" w:fill="FFFFFF"/>
                <w:lang w:val="en-US"/>
              </w:rPr>
              <w:t xml:space="preserve">3.2.5 </w:t>
            </w:r>
            <w:r>
              <w:rPr>
                <w:rFonts w:eastAsia="Times New Roman" w:cs="Times New Roman"/>
                <w:color w:val="1C1C1C"/>
                <w:sz w:val="22"/>
                <w:szCs w:val="22"/>
                <w:shd w:val="clear" w:color="auto" w:fill="FFFFFF"/>
                <w:lang w:val="en-US"/>
              </w:rPr>
              <w:t>Not to disclose the information recognized by the Forwarder as confidential.</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b/>
                <w:bCs/>
              </w:rPr>
              <w:t xml:space="preserve">4. </w:t>
            </w:r>
            <w:proofErr w:type="spellStart"/>
            <w:r>
              <w:rPr>
                <w:b/>
                <w:bCs/>
              </w:rPr>
              <w:t>Порядок</w:t>
            </w:r>
            <w:proofErr w:type="spellEnd"/>
            <w:r>
              <w:rPr>
                <w:b/>
                <w:bCs/>
              </w:rPr>
              <w:t xml:space="preserve"> и </w:t>
            </w:r>
            <w:proofErr w:type="spellStart"/>
            <w:r>
              <w:rPr>
                <w:b/>
                <w:bCs/>
              </w:rPr>
              <w:t>сроки</w:t>
            </w:r>
            <w:proofErr w:type="spellEnd"/>
            <w:r>
              <w:rPr>
                <w:b/>
                <w:bCs/>
              </w:rPr>
              <w:t xml:space="preserve"> </w:t>
            </w:r>
            <w:proofErr w:type="spellStart"/>
            <w:r>
              <w:rPr>
                <w:b/>
                <w:bCs/>
              </w:rPr>
              <w:t>оплаты</w:t>
            </w:r>
            <w:proofErr w:type="spellEnd"/>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b/>
                <w:bCs/>
                <w:color w:val="1C1C1C"/>
                <w:sz w:val="22"/>
                <w:szCs w:val="22"/>
                <w:shd w:val="clear" w:color="auto" w:fill="FFFFFF"/>
                <w:lang w:val="en-US"/>
              </w:rPr>
              <w:t xml:space="preserve">4. </w:t>
            </w:r>
            <w:r>
              <w:rPr>
                <w:rFonts w:eastAsia="Times New Roman" w:cs="Times New Roman"/>
                <w:b/>
                <w:bCs/>
                <w:color w:val="1C1C1C"/>
                <w:sz w:val="22"/>
                <w:szCs w:val="22"/>
                <w:shd w:val="clear" w:color="auto" w:fill="FFFFFF"/>
                <w:lang w:val="en-US"/>
              </w:rPr>
              <w:t>Procedure and Terms of Payments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sz w:val="22"/>
                <w:szCs w:val="22"/>
                <w:lang w:val="ru-RU"/>
              </w:rPr>
            </w:pPr>
            <w:r>
              <w:rPr>
                <w:rFonts w:eastAsia="Times New Roman CYR" w:cs="Times New Roman CYR"/>
                <w:sz w:val="22"/>
                <w:szCs w:val="22"/>
                <w:lang w:val="ru-RU"/>
              </w:rPr>
              <w:t>4.1. Экспедитор, на основании полученной от Клиента Заявки, выставляет Клиенту счет на оплату.</w:t>
            </w:r>
          </w:p>
        </w:tc>
        <w:tc>
          <w:tcPr>
            <w:tcW w:w="5459" w:type="dxa"/>
            <w:shd w:val="clear" w:color="auto" w:fill="auto"/>
          </w:tcPr>
          <w:p w:rsidR="002676E9" w:rsidRDefault="00F954DC">
            <w:pPr>
              <w:pStyle w:val="Standard"/>
              <w:tabs>
                <w:tab w:val="left" w:pos="601"/>
              </w:tabs>
              <w:jc w:val="both"/>
            </w:pPr>
            <w:r w:rsidRPr="00F954DC">
              <w:rPr>
                <w:rFonts w:eastAsia="Times New Roman" w:cs="Times New Roman"/>
                <w:color w:val="1C1C1C"/>
                <w:sz w:val="22"/>
                <w:szCs w:val="22"/>
                <w:shd w:val="clear" w:color="auto" w:fill="FFFFFF"/>
                <w:lang w:val="en-US"/>
              </w:rPr>
              <w:t xml:space="preserve">4.1. </w:t>
            </w:r>
            <w:r>
              <w:rPr>
                <w:rFonts w:eastAsia="Times New Roman" w:cs="Times New Roman"/>
                <w:color w:val="1C1C1C"/>
                <w:sz w:val="22"/>
                <w:szCs w:val="22"/>
                <w:shd w:val="clear" w:color="auto" w:fill="FFFFFF"/>
                <w:lang w:val="en-US"/>
              </w:rPr>
              <w:t>On the basis of the Order received from the Client, the Forwarder shall issue an invoice to the Client.</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sz w:val="22"/>
                <w:szCs w:val="22"/>
                <w:lang w:val="ru-RU"/>
              </w:rPr>
            </w:pPr>
            <w:r>
              <w:rPr>
                <w:rFonts w:eastAsia="Times New Roman CYR" w:cs="Times New Roman CYR"/>
                <w:sz w:val="22"/>
                <w:szCs w:val="22"/>
                <w:lang w:val="ru-RU"/>
              </w:rPr>
              <w:t>4.2. Клиент, на основании полученного счета  Экспедитора, производит его оплату в течение 5 (пяти) календарных дней.</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shd w:val="clear" w:color="auto" w:fill="FFFFFF"/>
                <w:lang w:val="en-US"/>
              </w:rPr>
              <w:t xml:space="preserve">4.2. </w:t>
            </w:r>
            <w:r>
              <w:rPr>
                <w:rFonts w:eastAsia="Times New Roman" w:cs="Times New Roman"/>
                <w:color w:val="1C1C1C"/>
                <w:sz w:val="22"/>
                <w:szCs w:val="22"/>
                <w:shd w:val="clear" w:color="auto" w:fill="FFFFFF"/>
                <w:lang w:val="en-US"/>
              </w:rPr>
              <w:t>On the basis of the invoice received from the Forwarder the Client shall pay the invoiced amount to the Forwarder within 5 (five) consecutive days.</w:t>
            </w:r>
          </w:p>
        </w:tc>
      </w:tr>
      <w:tr w:rsidR="002676E9">
        <w:trPr>
          <w:trHeight w:val="1"/>
        </w:trPr>
        <w:tc>
          <w:tcPr>
            <w:tcW w:w="5550" w:type="dxa"/>
            <w:shd w:val="clear" w:color="auto" w:fill="auto"/>
          </w:tcPr>
          <w:p w:rsidR="002676E9" w:rsidRDefault="00F954DC">
            <w:pPr>
              <w:pStyle w:val="Standard"/>
              <w:tabs>
                <w:tab w:val="left" w:pos="601"/>
              </w:tabs>
              <w:spacing w:after="120"/>
              <w:jc w:val="both"/>
            </w:pPr>
            <w:r>
              <w:rPr>
                <w:rFonts w:eastAsia="Times New Roman" w:cs="Times New Roman"/>
                <w:sz w:val="22"/>
                <w:szCs w:val="22"/>
                <w:lang w:val="en-US"/>
              </w:rPr>
              <w:t xml:space="preserve"> </w:t>
            </w:r>
            <w:r w:rsidRPr="00F954DC">
              <w:rPr>
                <w:rFonts w:eastAsia="Times New Roman" w:cs="Times New Roman"/>
                <w:sz w:val="22"/>
                <w:szCs w:val="22"/>
                <w:lang w:val="ru-RU"/>
              </w:rPr>
              <w:t xml:space="preserve">4.3. </w:t>
            </w:r>
            <w:r>
              <w:rPr>
                <w:rFonts w:eastAsia="Times New Roman CYR" w:cs="Times New Roman CYR"/>
                <w:sz w:val="22"/>
                <w:szCs w:val="22"/>
                <w:lang w:val="ru-RU"/>
              </w:rPr>
              <w:t>Валюта цены и валюта платежа – Доллар США.</w:t>
            </w:r>
          </w:p>
        </w:tc>
        <w:tc>
          <w:tcPr>
            <w:tcW w:w="5459" w:type="dxa"/>
            <w:shd w:val="clear" w:color="auto" w:fill="auto"/>
          </w:tcPr>
          <w:p w:rsidR="002676E9" w:rsidRDefault="00F954DC">
            <w:pPr>
              <w:pStyle w:val="Standard"/>
              <w:tabs>
                <w:tab w:val="left" w:pos="601"/>
              </w:tabs>
              <w:spacing w:after="120"/>
              <w:ind w:left="23"/>
              <w:jc w:val="both"/>
            </w:pPr>
            <w:r w:rsidRPr="00F954DC">
              <w:rPr>
                <w:rFonts w:eastAsia="Times New Roman" w:cs="Times New Roman"/>
                <w:color w:val="1C1C1C"/>
                <w:sz w:val="22"/>
                <w:szCs w:val="22"/>
                <w:shd w:val="clear" w:color="auto" w:fill="FFFFFF"/>
                <w:lang w:val="en-US"/>
              </w:rPr>
              <w:t xml:space="preserve">4.3. </w:t>
            </w:r>
            <w:r>
              <w:rPr>
                <w:rFonts w:eastAsia="Times New Roman" w:cs="Times New Roman"/>
                <w:color w:val="1C1C1C"/>
                <w:sz w:val="22"/>
                <w:szCs w:val="22"/>
                <w:shd w:val="clear" w:color="auto" w:fill="FFFFFF"/>
                <w:lang w:val="en-US"/>
              </w:rPr>
              <w:t>Currency of the price and currency of payment is USD.</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b/>
                <w:bCs/>
                <w:spacing w:val="-4"/>
                <w:sz w:val="22"/>
                <w:szCs w:val="22"/>
                <w:lang w:val="ru-RU"/>
              </w:rPr>
            </w:pPr>
            <w:r>
              <w:rPr>
                <w:rFonts w:eastAsia="Times New Roman CYR" w:cs="Times New Roman CYR"/>
                <w:b/>
                <w:bCs/>
                <w:spacing w:val="-4"/>
                <w:sz w:val="22"/>
                <w:szCs w:val="22"/>
                <w:lang w:val="ru-RU"/>
              </w:rPr>
              <w:t>5. Ответственность сторон</w:t>
            </w:r>
          </w:p>
        </w:tc>
        <w:tc>
          <w:tcPr>
            <w:tcW w:w="5459" w:type="dxa"/>
            <w:shd w:val="clear" w:color="auto" w:fill="auto"/>
          </w:tcPr>
          <w:p w:rsidR="002676E9" w:rsidRDefault="00F954DC">
            <w:pPr>
              <w:pStyle w:val="Standard"/>
              <w:tabs>
                <w:tab w:val="left" w:pos="601"/>
              </w:tabs>
              <w:spacing w:after="120"/>
              <w:jc w:val="both"/>
            </w:pPr>
            <w:r>
              <w:rPr>
                <w:rFonts w:eastAsia="Times New Roman" w:cs="Times New Roman"/>
                <w:b/>
                <w:bCs/>
                <w:color w:val="1C1C1C"/>
                <w:sz w:val="22"/>
                <w:szCs w:val="22"/>
                <w:shd w:val="clear" w:color="auto" w:fill="FFFFFF"/>
                <w:lang w:val="ru-RU"/>
              </w:rPr>
              <w:t xml:space="preserve">5. </w:t>
            </w:r>
            <w:r>
              <w:rPr>
                <w:rFonts w:eastAsia="Times New Roman" w:cs="Times New Roman"/>
                <w:b/>
                <w:bCs/>
                <w:color w:val="1C1C1C"/>
                <w:sz w:val="22"/>
                <w:szCs w:val="22"/>
                <w:shd w:val="clear" w:color="auto" w:fill="FFFFFF"/>
                <w:lang w:val="en-US"/>
              </w:rPr>
              <w:t>Responsibilities of the Parties</w:t>
            </w:r>
          </w:p>
        </w:tc>
      </w:tr>
      <w:tr w:rsidR="002676E9">
        <w:trPr>
          <w:trHeight w:val="1"/>
        </w:trPr>
        <w:tc>
          <w:tcPr>
            <w:tcW w:w="5550" w:type="dxa"/>
            <w:shd w:val="clear" w:color="auto" w:fill="auto"/>
          </w:tcPr>
          <w:p w:rsidR="002676E9" w:rsidRDefault="00F954DC">
            <w:pPr>
              <w:pStyle w:val="Standard"/>
              <w:tabs>
                <w:tab w:val="left" w:pos="644"/>
              </w:tabs>
              <w:spacing w:after="120"/>
              <w:jc w:val="both"/>
              <w:rPr>
                <w:rFonts w:ascii="Times New Roman CYR" w:eastAsia="Times New Roman CYR" w:hAnsi="Times New Roman CYR" w:cs="Times New Roman CYR"/>
                <w:sz w:val="22"/>
                <w:szCs w:val="22"/>
                <w:highlight w:val="yellow"/>
                <w:lang w:val="ru-RU"/>
              </w:rPr>
            </w:pPr>
            <w:r>
              <w:rPr>
                <w:rFonts w:eastAsia="Times New Roman CYR" w:cs="Times New Roman CYR"/>
                <w:sz w:val="22"/>
                <w:szCs w:val="22"/>
                <w:shd w:val="clear" w:color="auto" w:fill="FFFFFF"/>
                <w:lang w:val="ru-RU"/>
              </w:rPr>
              <w:t>5.</w:t>
            </w:r>
            <w:proofErr w:type="gramStart"/>
            <w:r>
              <w:rPr>
                <w:rFonts w:eastAsia="Times New Roman CYR" w:cs="Times New Roman CYR"/>
                <w:sz w:val="22"/>
                <w:szCs w:val="22"/>
                <w:shd w:val="clear" w:color="auto" w:fill="FFFFFF"/>
                <w:lang w:val="ru-RU"/>
              </w:rPr>
              <w:t>1.Стороны</w:t>
            </w:r>
            <w:proofErr w:type="gramEnd"/>
            <w:r>
              <w:rPr>
                <w:rFonts w:eastAsia="Times New Roman CYR" w:cs="Times New Roman CYR"/>
                <w:sz w:val="22"/>
                <w:szCs w:val="22"/>
                <w:shd w:val="clear" w:color="auto" w:fill="FFFFFF"/>
                <w:lang w:val="ru-RU"/>
              </w:rPr>
              <w:t xml:space="preserve"> несут ответственность за неисполнение или ненадлежащее исполнение обязательств по Договору в пределах и в порядке предусмотренных Договором и действующим законодательством РФ. Упущенная выгода возмещению не подлежит.</w:t>
            </w:r>
          </w:p>
          <w:p w:rsidR="002676E9" w:rsidRDefault="00F954DC">
            <w:pPr>
              <w:pStyle w:val="Standard"/>
              <w:tabs>
                <w:tab w:val="left" w:pos="644"/>
              </w:tabs>
              <w:spacing w:after="120"/>
              <w:jc w:val="both"/>
              <w:rPr>
                <w:rFonts w:ascii="Times New Roman CYR" w:eastAsia="Times New Roman CYR" w:hAnsi="Times New Roman CYR" w:cs="Times New Roman CYR"/>
                <w:sz w:val="22"/>
                <w:szCs w:val="22"/>
                <w:highlight w:val="red"/>
                <w:lang w:val="ru-RU"/>
              </w:rPr>
            </w:pPr>
            <w:r>
              <w:rPr>
                <w:rFonts w:eastAsia="Times New Roman CYR" w:cs="Times New Roman CYR"/>
                <w:sz w:val="22"/>
                <w:szCs w:val="22"/>
                <w:shd w:val="clear" w:color="auto" w:fill="FFFFFF"/>
                <w:lang w:val="ru-RU"/>
              </w:rPr>
              <w:t xml:space="preserve">5.2. Экспедитор не несет ответственность за количество и сохранность груза Клиента в случае не предоставления или предоставления ложных сведений о характере перевозимого груза и условиях его транспортировки, а </w:t>
            </w:r>
            <w:proofErr w:type="gramStart"/>
            <w:r>
              <w:rPr>
                <w:rFonts w:eastAsia="Times New Roman CYR" w:cs="Times New Roman CYR"/>
                <w:sz w:val="22"/>
                <w:szCs w:val="22"/>
                <w:shd w:val="clear" w:color="auto" w:fill="FFFFFF"/>
                <w:lang w:val="ru-RU"/>
              </w:rPr>
              <w:t>так же</w:t>
            </w:r>
            <w:proofErr w:type="gramEnd"/>
            <w:r>
              <w:rPr>
                <w:rFonts w:eastAsia="Times New Roman CYR" w:cs="Times New Roman CYR"/>
                <w:sz w:val="22"/>
                <w:szCs w:val="22"/>
                <w:shd w:val="clear" w:color="auto" w:fill="FFFFFF"/>
                <w:lang w:val="ru-RU"/>
              </w:rPr>
              <w:t xml:space="preserve"> за </w:t>
            </w:r>
            <w:proofErr w:type="spellStart"/>
            <w:r>
              <w:rPr>
                <w:rFonts w:eastAsia="Times New Roman CYR" w:cs="Times New Roman CYR"/>
                <w:sz w:val="22"/>
                <w:szCs w:val="22"/>
                <w:shd w:val="clear" w:color="auto" w:fill="FFFFFF"/>
                <w:lang w:val="ru-RU"/>
              </w:rPr>
              <w:t>внутритарную</w:t>
            </w:r>
            <w:proofErr w:type="spellEnd"/>
            <w:r>
              <w:rPr>
                <w:rFonts w:eastAsia="Times New Roman CYR" w:cs="Times New Roman CYR"/>
                <w:sz w:val="22"/>
                <w:szCs w:val="22"/>
                <w:shd w:val="clear" w:color="auto" w:fill="FFFFFF"/>
                <w:lang w:val="ru-RU"/>
              </w:rPr>
              <w:t xml:space="preserve"> недостачу содержимого грузовых мест, принятых в исправной и не поврежденной таре.</w:t>
            </w:r>
          </w:p>
          <w:p w:rsidR="002676E9" w:rsidRDefault="00F954DC">
            <w:pPr>
              <w:pStyle w:val="Standard"/>
              <w:tabs>
                <w:tab w:val="left" w:pos="645"/>
              </w:tabs>
              <w:spacing w:after="120"/>
              <w:ind w:left="1"/>
              <w:jc w:val="both"/>
            </w:pPr>
            <w:r>
              <w:rPr>
                <w:sz w:val="22"/>
                <w:szCs w:val="22"/>
              </w:rPr>
              <w:t xml:space="preserve">5.3. </w:t>
            </w:r>
            <w:proofErr w:type="spellStart"/>
            <w:r>
              <w:rPr>
                <w:sz w:val="22"/>
                <w:szCs w:val="22"/>
                <w:shd w:val="clear" w:color="auto" w:fill="FFFFFF"/>
              </w:rPr>
              <w:t>Экспедитор</w:t>
            </w:r>
            <w:proofErr w:type="spellEnd"/>
            <w:r>
              <w:rPr>
                <w:sz w:val="22"/>
                <w:szCs w:val="22"/>
                <w:shd w:val="clear" w:color="auto" w:fill="FFFFFF"/>
              </w:rPr>
              <w:t xml:space="preserve"> </w:t>
            </w:r>
            <w:proofErr w:type="spellStart"/>
            <w:r>
              <w:rPr>
                <w:sz w:val="22"/>
                <w:szCs w:val="22"/>
                <w:shd w:val="clear" w:color="auto" w:fill="FFFFFF"/>
              </w:rPr>
              <w:t>не</w:t>
            </w:r>
            <w:proofErr w:type="spellEnd"/>
            <w:r>
              <w:rPr>
                <w:sz w:val="22"/>
                <w:szCs w:val="22"/>
                <w:shd w:val="clear" w:color="auto" w:fill="FFFFFF"/>
              </w:rPr>
              <w:t xml:space="preserve"> </w:t>
            </w:r>
            <w:proofErr w:type="spellStart"/>
            <w:r>
              <w:rPr>
                <w:sz w:val="22"/>
                <w:szCs w:val="22"/>
                <w:shd w:val="clear" w:color="auto" w:fill="FFFFFF"/>
              </w:rPr>
              <w:t>несет</w:t>
            </w:r>
            <w:proofErr w:type="spellEnd"/>
            <w:r>
              <w:rPr>
                <w:sz w:val="22"/>
                <w:szCs w:val="22"/>
                <w:shd w:val="clear" w:color="auto" w:fill="FFFFFF"/>
              </w:rPr>
              <w:t xml:space="preserve"> </w:t>
            </w:r>
            <w:proofErr w:type="spellStart"/>
            <w:r>
              <w:rPr>
                <w:sz w:val="22"/>
                <w:szCs w:val="22"/>
                <w:shd w:val="clear" w:color="auto" w:fill="FFFFFF"/>
              </w:rPr>
              <w:t>ответственность</w:t>
            </w:r>
            <w:proofErr w:type="spellEnd"/>
            <w:r>
              <w:rPr>
                <w:sz w:val="22"/>
                <w:szCs w:val="22"/>
                <w:shd w:val="clear" w:color="auto" w:fill="FFFFFF"/>
              </w:rPr>
              <w:t xml:space="preserve"> </w:t>
            </w:r>
            <w:proofErr w:type="spellStart"/>
            <w:r>
              <w:rPr>
                <w:sz w:val="22"/>
                <w:szCs w:val="22"/>
                <w:shd w:val="clear" w:color="auto" w:fill="FFFFFF"/>
              </w:rPr>
              <w:t>за</w:t>
            </w:r>
            <w:proofErr w:type="spellEnd"/>
            <w:r>
              <w:rPr>
                <w:sz w:val="22"/>
                <w:szCs w:val="22"/>
                <w:shd w:val="clear" w:color="auto" w:fill="FFFFFF"/>
              </w:rPr>
              <w:t xml:space="preserve"> </w:t>
            </w:r>
            <w:proofErr w:type="spellStart"/>
            <w:r>
              <w:rPr>
                <w:sz w:val="22"/>
                <w:szCs w:val="22"/>
                <w:shd w:val="clear" w:color="auto" w:fill="FFFFFF"/>
              </w:rPr>
              <w:t>причиненный</w:t>
            </w:r>
            <w:proofErr w:type="spellEnd"/>
            <w:r>
              <w:rPr>
                <w:sz w:val="22"/>
                <w:szCs w:val="22"/>
                <w:shd w:val="clear" w:color="auto" w:fill="FFFFFF"/>
              </w:rPr>
              <w:t xml:space="preserve"> </w:t>
            </w:r>
            <w:proofErr w:type="spellStart"/>
            <w:r>
              <w:rPr>
                <w:sz w:val="22"/>
                <w:szCs w:val="22"/>
                <w:shd w:val="clear" w:color="auto" w:fill="FFFFFF"/>
              </w:rPr>
              <w:t>Клиенту</w:t>
            </w:r>
            <w:proofErr w:type="spellEnd"/>
            <w:r>
              <w:rPr>
                <w:sz w:val="22"/>
                <w:szCs w:val="22"/>
                <w:shd w:val="clear" w:color="auto" w:fill="FFFFFF"/>
              </w:rPr>
              <w:t xml:space="preserve"> </w:t>
            </w:r>
            <w:proofErr w:type="spellStart"/>
            <w:r>
              <w:rPr>
                <w:sz w:val="22"/>
                <w:szCs w:val="22"/>
                <w:shd w:val="clear" w:color="auto" w:fill="FFFFFF"/>
              </w:rPr>
              <w:t>ущерб</w:t>
            </w:r>
            <w:proofErr w:type="spellEnd"/>
            <w:r>
              <w:rPr>
                <w:sz w:val="22"/>
                <w:szCs w:val="22"/>
                <w:shd w:val="clear" w:color="auto" w:fill="FFFFFF"/>
              </w:rPr>
              <w:t xml:space="preserve">, </w:t>
            </w:r>
            <w:proofErr w:type="spellStart"/>
            <w:r>
              <w:rPr>
                <w:sz w:val="22"/>
                <w:szCs w:val="22"/>
                <w:shd w:val="clear" w:color="auto" w:fill="FFFFFF"/>
              </w:rPr>
              <w:t>связанный</w:t>
            </w:r>
            <w:proofErr w:type="spellEnd"/>
            <w:r>
              <w:rPr>
                <w:sz w:val="22"/>
                <w:szCs w:val="22"/>
                <w:shd w:val="clear" w:color="auto" w:fill="FFFFFF"/>
              </w:rPr>
              <w:t xml:space="preserve"> с </w:t>
            </w:r>
            <w:proofErr w:type="spellStart"/>
            <w:r>
              <w:rPr>
                <w:sz w:val="22"/>
                <w:szCs w:val="22"/>
                <w:shd w:val="clear" w:color="auto" w:fill="FFFFFF"/>
              </w:rPr>
              <w:t>задержкой</w:t>
            </w:r>
            <w:proofErr w:type="spellEnd"/>
            <w:r>
              <w:rPr>
                <w:sz w:val="22"/>
                <w:szCs w:val="22"/>
                <w:shd w:val="clear" w:color="auto" w:fill="FFFFFF"/>
              </w:rPr>
              <w:t xml:space="preserve"> </w:t>
            </w:r>
            <w:proofErr w:type="spellStart"/>
            <w:r>
              <w:rPr>
                <w:sz w:val="22"/>
                <w:szCs w:val="22"/>
                <w:shd w:val="clear" w:color="auto" w:fill="FFFFFF"/>
              </w:rPr>
              <w:t>отправки</w:t>
            </w:r>
            <w:proofErr w:type="spellEnd"/>
            <w:r>
              <w:rPr>
                <w:sz w:val="22"/>
                <w:szCs w:val="22"/>
                <w:shd w:val="clear" w:color="auto" w:fill="FFFFFF"/>
              </w:rPr>
              <w:t xml:space="preserve"> </w:t>
            </w:r>
            <w:proofErr w:type="spellStart"/>
            <w:r>
              <w:rPr>
                <w:sz w:val="22"/>
                <w:szCs w:val="22"/>
                <w:shd w:val="clear" w:color="auto" w:fill="FFFFFF"/>
              </w:rPr>
              <w:t>груза</w:t>
            </w:r>
            <w:proofErr w:type="spellEnd"/>
            <w:r>
              <w:rPr>
                <w:sz w:val="22"/>
                <w:szCs w:val="22"/>
                <w:shd w:val="clear" w:color="auto" w:fill="FFFFFF"/>
              </w:rPr>
              <w:t xml:space="preserve"> </w:t>
            </w:r>
            <w:proofErr w:type="spellStart"/>
            <w:r>
              <w:rPr>
                <w:sz w:val="22"/>
                <w:szCs w:val="22"/>
                <w:shd w:val="clear" w:color="auto" w:fill="FFFFFF"/>
              </w:rPr>
              <w:t>по</w:t>
            </w:r>
            <w:proofErr w:type="spellEnd"/>
            <w:r>
              <w:rPr>
                <w:sz w:val="22"/>
                <w:szCs w:val="22"/>
                <w:shd w:val="clear" w:color="auto" w:fill="FFFFFF"/>
              </w:rPr>
              <w:t xml:space="preserve"> </w:t>
            </w:r>
            <w:proofErr w:type="spellStart"/>
            <w:r>
              <w:rPr>
                <w:sz w:val="22"/>
                <w:szCs w:val="22"/>
                <w:shd w:val="clear" w:color="auto" w:fill="FFFFFF"/>
              </w:rPr>
              <w:t>причине</w:t>
            </w:r>
            <w:proofErr w:type="spellEnd"/>
            <w:r>
              <w:rPr>
                <w:sz w:val="22"/>
                <w:szCs w:val="22"/>
                <w:shd w:val="clear" w:color="auto" w:fill="FFFFFF"/>
              </w:rPr>
              <w:t xml:space="preserve">, </w:t>
            </w:r>
            <w:proofErr w:type="spellStart"/>
            <w:r>
              <w:rPr>
                <w:sz w:val="22"/>
                <w:szCs w:val="22"/>
                <w:shd w:val="clear" w:color="auto" w:fill="FFFFFF"/>
              </w:rPr>
              <w:t>вызванной</w:t>
            </w:r>
            <w:proofErr w:type="spellEnd"/>
            <w:r>
              <w:rPr>
                <w:sz w:val="22"/>
                <w:szCs w:val="22"/>
                <w:shd w:val="clear" w:color="auto" w:fill="FFFFFF"/>
              </w:rPr>
              <w:t xml:space="preserve"> </w:t>
            </w:r>
            <w:proofErr w:type="spellStart"/>
            <w:r>
              <w:rPr>
                <w:sz w:val="22"/>
                <w:szCs w:val="22"/>
                <w:shd w:val="clear" w:color="auto" w:fill="FFFFFF"/>
              </w:rPr>
              <w:t>изменением</w:t>
            </w:r>
            <w:proofErr w:type="spellEnd"/>
            <w:r>
              <w:rPr>
                <w:sz w:val="22"/>
                <w:szCs w:val="22"/>
                <w:shd w:val="clear" w:color="auto" w:fill="FFFFFF"/>
              </w:rPr>
              <w:t xml:space="preserve"> </w:t>
            </w:r>
            <w:proofErr w:type="spellStart"/>
            <w:r>
              <w:rPr>
                <w:sz w:val="22"/>
                <w:szCs w:val="22"/>
                <w:shd w:val="clear" w:color="auto" w:fill="FFFFFF"/>
              </w:rPr>
              <w:t>расписания</w:t>
            </w:r>
            <w:proofErr w:type="spellEnd"/>
            <w:r>
              <w:rPr>
                <w:sz w:val="22"/>
                <w:szCs w:val="22"/>
                <w:shd w:val="clear" w:color="auto" w:fill="FFFFFF"/>
              </w:rPr>
              <w:t xml:space="preserve"> (</w:t>
            </w:r>
            <w:proofErr w:type="spellStart"/>
            <w:r>
              <w:rPr>
                <w:sz w:val="22"/>
                <w:szCs w:val="22"/>
                <w:shd w:val="clear" w:color="auto" w:fill="FFFFFF"/>
              </w:rPr>
              <w:t>задержка</w:t>
            </w:r>
            <w:proofErr w:type="spellEnd"/>
            <w:r>
              <w:rPr>
                <w:sz w:val="22"/>
                <w:szCs w:val="22"/>
                <w:shd w:val="clear" w:color="auto" w:fill="FFFFFF"/>
              </w:rPr>
              <w:t xml:space="preserve">, </w:t>
            </w:r>
            <w:proofErr w:type="spellStart"/>
            <w:r>
              <w:rPr>
                <w:sz w:val="22"/>
                <w:szCs w:val="22"/>
                <w:shd w:val="clear" w:color="auto" w:fill="FFFFFF"/>
              </w:rPr>
              <w:t>отмена</w:t>
            </w:r>
            <w:proofErr w:type="spellEnd"/>
            <w:r>
              <w:rPr>
                <w:sz w:val="22"/>
                <w:szCs w:val="22"/>
                <w:shd w:val="clear" w:color="auto" w:fill="FFFFFF"/>
              </w:rPr>
              <w:t xml:space="preserve"> </w:t>
            </w:r>
            <w:proofErr w:type="spellStart"/>
            <w:r>
              <w:rPr>
                <w:sz w:val="22"/>
                <w:szCs w:val="22"/>
                <w:shd w:val="clear" w:color="auto" w:fill="FFFFFF"/>
              </w:rPr>
              <w:t>рейса</w:t>
            </w:r>
            <w:proofErr w:type="spellEnd"/>
            <w:r>
              <w:rPr>
                <w:sz w:val="22"/>
                <w:szCs w:val="22"/>
                <w:shd w:val="clear" w:color="auto" w:fill="FFFFFF"/>
              </w:rPr>
              <w:t xml:space="preserve">), а </w:t>
            </w:r>
            <w:proofErr w:type="spellStart"/>
            <w:r>
              <w:rPr>
                <w:sz w:val="22"/>
                <w:szCs w:val="22"/>
                <w:shd w:val="clear" w:color="auto" w:fill="FFFFFF"/>
              </w:rPr>
              <w:t>так</w:t>
            </w:r>
            <w:proofErr w:type="spellEnd"/>
            <w:r>
              <w:rPr>
                <w:sz w:val="22"/>
                <w:szCs w:val="22"/>
                <w:shd w:val="clear" w:color="auto" w:fill="FFFFFF"/>
              </w:rPr>
              <w:t xml:space="preserve"> </w:t>
            </w:r>
            <w:proofErr w:type="spellStart"/>
            <w:r>
              <w:rPr>
                <w:sz w:val="22"/>
                <w:szCs w:val="22"/>
                <w:shd w:val="clear" w:color="auto" w:fill="FFFFFF"/>
              </w:rPr>
              <w:t>же</w:t>
            </w:r>
            <w:proofErr w:type="spellEnd"/>
            <w:r>
              <w:rPr>
                <w:sz w:val="22"/>
                <w:szCs w:val="22"/>
                <w:shd w:val="clear" w:color="auto" w:fill="FFFFFF"/>
              </w:rPr>
              <w:t xml:space="preserve"> </w:t>
            </w:r>
            <w:proofErr w:type="spellStart"/>
            <w:r>
              <w:rPr>
                <w:sz w:val="22"/>
                <w:szCs w:val="22"/>
                <w:shd w:val="clear" w:color="auto" w:fill="FFFFFF"/>
              </w:rPr>
              <w:t>отказом</w:t>
            </w:r>
            <w:proofErr w:type="spellEnd"/>
            <w:r>
              <w:rPr>
                <w:sz w:val="22"/>
                <w:szCs w:val="22"/>
                <w:shd w:val="clear" w:color="auto" w:fill="FFFFFF"/>
              </w:rPr>
              <w:t xml:space="preserve"> в </w:t>
            </w:r>
            <w:proofErr w:type="spellStart"/>
            <w:r>
              <w:rPr>
                <w:sz w:val="22"/>
                <w:szCs w:val="22"/>
                <w:shd w:val="clear" w:color="auto" w:fill="FFFFFF"/>
              </w:rPr>
              <w:t>приемке</w:t>
            </w:r>
            <w:proofErr w:type="spellEnd"/>
            <w:r>
              <w:rPr>
                <w:sz w:val="22"/>
                <w:szCs w:val="22"/>
                <w:shd w:val="clear" w:color="auto" w:fill="FFFFFF"/>
              </w:rPr>
              <w:t xml:space="preserve"> </w:t>
            </w:r>
            <w:proofErr w:type="spellStart"/>
            <w:r>
              <w:rPr>
                <w:sz w:val="22"/>
                <w:szCs w:val="22"/>
                <w:shd w:val="clear" w:color="auto" w:fill="FFFFFF"/>
              </w:rPr>
              <w:t>груза</w:t>
            </w:r>
            <w:proofErr w:type="spellEnd"/>
            <w:r>
              <w:rPr>
                <w:sz w:val="22"/>
                <w:szCs w:val="22"/>
                <w:shd w:val="clear" w:color="auto" w:fill="FFFFFF"/>
              </w:rPr>
              <w:t xml:space="preserve"> </w:t>
            </w:r>
            <w:proofErr w:type="spellStart"/>
            <w:r>
              <w:rPr>
                <w:sz w:val="22"/>
                <w:szCs w:val="22"/>
                <w:shd w:val="clear" w:color="auto" w:fill="FFFFFF"/>
              </w:rPr>
              <w:t>или</w:t>
            </w:r>
            <w:proofErr w:type="spellEnd"/>
            <w:r>
              <w:rPr>
                <w:sz w:val="22"/>
                <w:szCs w:val="22"/>
                <w:shd w:val="clear" w:color="auto" w:fill="FFFFFF"/>
              </w:rPr>
              <w:t xml:space="preserve"> </w:t>
            </w:r>
            <w:proofErr w:type="spellStart"/>
            <w:r>
              <w:rPr>
                <w:sz w:val="22"/>
                <w:szCs w:val="22"/>
                <w:shd w:val="clear" w:color="auto" w:fill="FFFFFF"/>
              </w:rPr>
              <w:t>задержке</w:t>
            </w:r>
            <w:proofErr w:type="spellEnd"/>
            <w:r>
              <w:rPr>
                <w:sz w:val="22"/>
                <w:szCs w:val="22"/>
                <w:shd w:val="clear" w:color="auto" w:fill="FFFFFF"/>
              </w:rPr>
              <w:t xml:space="preserve"> в </w:t>
            </w:r>
            <w:proofErr w:type="spellStart"/>
            <w:r>
              <w:rPr>
                <w:sz w:val="22"/>
                <w:szCs w:val="22"/>
                <w:shd w:val="clear" w:color="auto" w:fill="FFFFFF"/>
              </w:rPr>
              <w:t>отправке</w:t>
            </w:r>
            <w:proofErr w:type="spellEnd"/>
            <w:r>
              <w:rPr>
                <w:sz w:val="22"/>
                <w:szCs w:val="22"/>
                <w:shd w:val="clear" w:color="auto" w:fill="FFFFFF"/>
              </w:rPr>
              <w:t xml:space="preserve"> </w:t>
            </w:r>
            <w:proofErr w:type="spellStart"/>
            <w:r>
              <w:rPr>
                <w:sz w:val="22"/>
                <w:szCs w:val="22"/>
                <w:shd w:val="clear" w:color="auto" w:fill="FFFFFF"/>
              </w:rPr>
              <w:t>груза</w:t>
            </w:r>
            <w:proofErr w:type="spellEnd"/>
            <w:r>
              <w:rPr>
                <w:sz w:val="22"/>
                <w:szCs w:val="22"/>
                <w:shd w:val="clear" w:color="auto" w:fill="FFFFFF"/>
              </w:rPr>
              <w:t xml:space="preserve">, </w:t>
            </w:r>
            <w:proofErr w:type="spellStart"/>
            <w:r>
              <w:rPr>
                <w:sz w:val="22"/>
                <w:szCs w:val="22"/>
                <w:shd w:val="clear" w:color="auto" w:fill="FFFFFF"/>
              </w:rPr>
              <w:t>связанные</w:t>
            </w:r>
            <w:proofErr w:type="spellEnd"/>
            <w:r>
              <w:rPr>
                <w:sz w:val="22"/>
                <w:szCs w:val="22"/>
                <w:shd w:val="clear" w:color="auto" w:fill="FFFFFF"/>
              </w:rPr>
              <w:t xml:space="preserve"> с </w:t>
            </w:r>
            <w:proofErr w:type="spellStart"/>
            <w:r>
              <w:rPr>
                <w:sz w:val="22"/>
                <w:szCs w:val="22"/>
                <w:shd w:val="clear" w:color="auto" w:fill="FFFFFF"/>
              </w:rPr>
              <w:t>обеспечением</w:t>
            </w:r>
            <w:proofErr w:type="spellEnd"/>
            <w:r>
              <w:rPr>
                <w:sz w:val="22"/>
                <w:szCs w:val="22"/>
                <w:shd w:val="clear" w:color="auto" w:fill="FFFFFF"/>
              </w:rPr>
              <w:t xml:space="preserve"> </w:t>
            </w:r>
            <w:proofErr w:type="spellStart"/>
            <w:r>
              <w:rPr>
                <w:sz w:val="22"/>
                <w:szCs w:val="22"/>
                <w:shd w:val="clear" w:color="auto" w:fill="FFFFFF"/>
              </w:rPr>
              <w:t>безопасности</w:t>
            </w:r>
            <w:proofErr w:type="spellEnd"/>
            <w:r>
              <w:rPr>
                <w:sz w:val="22"/>
                <w:szCs w:val="22"/>
                <w:shd w:val="clear" w:color="auto" w:fill="FFFFFF"/>
              </w:rPr>
              <w:t xml:space="preserve"> </w:t>
            </w:r>
            <w:proofErr w:type="spellStart"/>
            <w:r>
              <w:rPr>
                <w:sz w:val="22"/>
                <w:szCs w:val="22"/>
                <w:shd w:val="clear" w:color="auto" w:fill="FFFFFF"/>
              </w:rPr>
              <w:t>полетов</w:t>
            </w:r>
            <w:proofErr w:type="spellEnd"/>
            <w:r>
              <w:rPr>
                <w:sz w:val="22"/>
                <w:szCs w:val="22"/>
                <w:shd w:val="clear" w:color="auto" w:fill="FFFFFF"/>
              </w:rPr>
              <w:t>.</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shd w:val="clear" w:color="auto" w:fill="FFFFFF"/>
                <w:lang w:val="en-US"/>
              </w:rPr>
              <w:t xml:space="preserve">5.1. </w:t>
            </w:r>
            <w:r>
              <w:rPr>
                <w:rFonts w:eastAsia="Times New Roman" w:cs="Times New Roman"/>
                <w:color w:val="1C1C1C"/>
                <w:sz w:val="22"/>
                <w:szCs w:val="22"/>
                <w:shd w:val="clear" w:color="auto" w:fill="FFFFFF"/>
                <w:lang w:val="en-US"/>
              </w:rPr>
              <w:t>The Parties shall bear responsibility for failure to fulfill or inappropriate fulfillment of the obligations under the Contract within the limits and according to the procedure envisaged by the Contract and current laws.</w:t>
            </w:r>
          </w:p>
          <w:p w:rsidR="002676E9" w:rsidRDefault="00F954DC">
            <w:pPr>
              <w:pStyle w:val="Standard"/>
              <w:tabs>
                <w:tab w:val="left" w:pos="601"/>
              </w:tabs>
              <w:spacing w:after="120"/>
              <w:jc w:val="both"/>
            </w:pPr>
            <w:r>
              <w:rPr>
                <w:rFonts w:eastAsia="Times New Roman" w:cs="Times New Roman"/>
                <w:color w:val="1C1C1C"/>
                <w:sz w:val="22"/>
                <w:szCs w:val="22"/>
                <w:shd w:val="clear" w:color="auto" w:fill="FFFFFF"/>
                <w:lang w:val="en-US"/>
              </w:rPr>
              <w:br/>
            </w:r>
            <w:r w:rsidRPr="00F954DC">
              <w:rPr>
                <w:rFonts w:eastAsia="Times New Roman" w:cs="Times New Roman"/>
                <w:color w:val="1C1C1C"/>
                <w:sz w:val="22"/>
                <w:szCs w:val="22"/>
                <w:shd w:val="clear" w:color="auto" w:fill="FFFFFF"/>
                <w:lang w:val="en-US"/>
              </w:rPr>
              <w:t xml:space="preserve">5.2. </w:t>
            </w:r>
            <w:r>
              <w:rPr>
                <w:rFonts w:eastAsia="Times New Roman" w:cs="Times New Roman"/>
                <w:color w:val="1C1C1C"/>
                <w:sz w:val="22"/>
                <w:szCs w:val="22"/>
                <w:lang w:val="en-US"/>
              </w:rPr>
              <w:t xml:space="preserve">The Forwarder shall not be liable for the quantity and safety of cargo in the event of failure to provide or providing of false information from the Client about the nature of the cargo being transported and the conditions for its transportation, as well as for shortage of the contents of the packages accepted in the serviceable and undamaged </w:t>
            </w:r>
            <w:proofErr w:type="spellStart"/>
            <w:r>
              <w:rPr>
                <w:rFonts w:eastAsia="Times New Roman" w:cs="Times New Roman"/>
                <w:color w:val="1C1C1C"/>
                <w:sz w:val="22"/>
                <w:szCs w:val="22"/>
                <w:lang w:val="en-US"/>
              </w:rPr>
              <w:t>packagings</w:t>
            </w:r>
            <w:proofErr w:type="spellEnd"/>
            <w:r>
              <w:rPr>
                <w:rFonts w:eastAsia="Times New Roman" w:cs="Times New Roman"/>
                <w:color w:val="1C1C1C"/>
                <w:sz w:val="22"/>
                <w:szCs w:val="22"/>
                <w:lang w:val="en-US"/>
              </w:rPr>
              <w:t>.</w:t>
            </w:r>
          </w:p>
          <w:p w:rsidR="002676E9" w:rsidRDefault="00F954DC">
            <w:pPr>
              <w:pStyle w:val="Standard"/>
              <w:tabs>
                <w:tab w:val="left" w:pos="601"/>
              </w:tabs>
              <w:spacing w:after="120"/>
              <w:jc w:val="both"/>
            </w:pPr>
            <w:r>
              <w:rPr>
                <w:rFonts w:eastAsia="Times New Roman" w:cs="Times New Roman"/>
                <w:color w:val="1C1C1C"/>
                <w:sz w:val="22"/>
                <w:szCs w:val="22"/>
                <w:lang w:val="en-US"/>
              </w:rPr>
              <w:br/>
            </w:r>
            <w:r w:rsidRPr="00F954DC">
              <w:rPr>
                <w:rFonts w:eastAsia="Times New Roman" w:cs="Times New Roman"/>
                <w:color w:val="1C1C1C"/>
                <w:sz w:val="22"/>
                <w:szCs w:val="22"/>
                <w:lang w:val="en-US"/>
              </w:rPr>
              <w:t xml:space="preserve">5.3. </w:t>
            </w:r>
            <w:r>
              <w:rPr>
                <w:rFonts w:eastAsia="Times New Roman" w:cs="Times New Roman"/>
                <w:color w:val="1C1C1C"/>
                <w:sz w:val="22"/>
                <w:szCs w:val="22"/>
                <w:lang w:val="en-US"/>
              </w:rPr>
              <w:t>The Forwarder shall not be liable for</w:t>
            </w:r>
            <w:r>
              <w:rPr>
                <w:rFonts w:eastAsia="Times New Roman" w:cs="Times New Roman"/>
                <w:b/>
                <w:bCs/>
                <w:color w:val="1C1C1C"/>
                <w:sz w:val="22"/>
                <w:szCs w:val="22"/>
                <w:lang w:val="en-US"/>
              </w:rPr>
              <w:t xml:space="preserve"> </w:t>
            </w:r>
            <w:r>
              <w:rPr>
                <w:rFonts w:eastAsia="Times New Roman" w:cs="Times New Roman"/>
                <w:color w:val="1C1C1C"/>
                <w:sz w:val="22"/>
                <w:szCs w:val="22"/>
                <w:lang w:val="en-US"/>
              </w:rPr>
              <w:t>loss caused to the Client due to delay of delivery because of changes to timetable (delay, cancellation of the flight), as well as a refusal to accept the goods or delay of shipping cargo related to flight safety.</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b/>
                <w:bCs/>
                <w:sz w:val="22"/>
                <w:szCs w:val="22"/>
              </w:rPr>
              <w:t xml:space="preserve">6. </w:t>
            </w:r>
            <w:proofErr w:type="spellStart"/>
            <w:r>
              <w:rPr>
                <w:b/>
                <w:bCs/>
                <w:sz w:val="22"/>
                <w:szCs w:val="22"/>
              </w:rPr>
              <w:t>Обстоятельства</w:t>
            </w:r>
            <w:proofErr w:type="spellEnd"/>
            <w:r>
              <w:rPr>
                <w:b/>
                <w:bCs/>
                <w:sz w:val="22"/>
                <w:szCs w:val="22"/>
              </w:rPr>
              <w:t xml:space="preserve"> </w:t>
            </w:r>
            <w:proofErr w:type="spellStart"/>
            <w:r>
              <w:rPr>
                <w:b/>
                <w:bCs/>
                <w:sz w:val="22"/>
                <w:szCs w:val="22"/>
              </w:rPr>
              <w:t>непреодолимой</w:t>
            </w:r>
            <w:proofErr w:type="spellEnd"/>
            <w:r>
              <w:rPr>
                <w:b/>
                <w:bCs/>
                <w:sz w:val="22"/>
                <w:szCs w:val="22"/>
              </w:rPr>
              <w:t xml:space="preserve"> </w:t>
            </w:r>
            <w:proofErr w:type="spellStart"/>
            <w:r>
              <w:rPr>
                <w:b/>
                <w:bCs/>
                <w:sz w:val="22"/>
                <w:szCs w:val="22"/>
              </w:rPr>
              <w:t>силы</w:t>
            </w:r>
            <w:proofErr w:type="spellEnd"/>
          </w:p>
        </w:tc>
        <w:tc>
          <w:tcPr>
            <w:tcW w:w="5459" w:type="dxa"/>
            <w:shd w:val="clear" w:color="auto" w:fill="auto"/>
          </w:tcPr>
          <w:p w:rsidR="002676E9" w:rsidRDefault="00F954DC">
            <w:pPr>
              <w:pStyle w:val="Standard"/>
              <w:tabs>
                <w:tab w:val="left" w:pos="601"/>
              </w:tabs>
              <w:spacing w:after="120"/>
              <w:jc w:val="both"/>
            </w:pPr>
            <w:r>
              <w:rPr>
                <w:rFonts w:eastAsia="Times New Roman" w:cs="Times New Roman"/>
                <w:b/>
                <w:bCs/>
                <w:color w:val="1C1C1C"/>
                <w:sz w:val="22"/>
                <w:szCs w:val="22"/>
                <w:lang w:val="ru-RU"/>
              </w:rPr>
              <w:t xml:space="preserve">6. </w:t>
            </w:r>
            <w:r>
              <w:rPr>
                <w:rFonts w:eastAsia="Times New Roman" w:cs="Times New Roman"/>
                <w:b/>
                <w:bCs/>
                <w:color w:val="1C1C1C"/>
                <w:sz w:val="22"/>
                <w:szCs w:val="22"/>
                <w:lang w:val="en-US"/>
              </w:rPr>
              <w:t>FORCE MAJEURE</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color w:val="000000"/>
                <w:spacing w:val="5"/>
                <w:sz w:val="22"/>
                <w:szCs w:val="22"/>
                <w:lang w:val="ru-RU"/>
              </w:rPr>
            </w:pPr>
            <w:r>
              <w:rPr>
                <w:rFonts w:eastAsia="Times New Roman CYR" w:cs="Times New Roman CYR"/>
                <w:color w:val="000000"/>
                <w:spacing w:val="5"/>
                <w:sz w:val="22"/>
                <w:szCs w:val="22"/>
                <w:lang w:val="ru-RU"/>
              </w:rPr>
              <w:t xml:space="preserve">6.1.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которые нельзя предвидеть и избежать (форс-мажорные обстоятельства), к которым в том числе относятся: гражданские войны, мобилизация, восстания, революция, акты правительства и другие акты официальных властей, забастовки, стихийные бедствия, включая штормы, </w:t>
            </w:r>
            <w:r>
              <w:rPr>
                <w:rFonts w:eastAsia="Times New Roman CYR" w:cs="Times New Roman CYR"/>
                <w:color w:val="000000"/>
                <w:spacing w:val="5"/>
                <w:sz w:val="22"/>
                <w:szCs w:val="22"/>
                <w:lang w:val="ru-RU"/>
              </w:rPr>
              <w:lastRenderedPageBreak/>
              <w:t>землетрясения, извержения вулкана, дорожно-климатические условия, просрочки исполнения обязательств контрагентами, если просрочка произошла по вине вышеуказанных обстоятельств.</w:t>
            </w:r>
          </w:p>
        </w:tc>
        <w:tc>
          <w:tcPr>
            <w:tcW w:w="5459" w:type="dxa"/>
            <w:shd w:val="clear" w:color="auto" w:fill="auto"/>
          </w:tcPr>
          <w:p w:rsidR="002676E9" w:rsidRDefault="00F954DC">
            <w:pPr>
              <w:pStyle w:val="Standard"/>
              <w:tabs>
                <w:tab w:val="left" w:pos="601"/>
              </w:tabs>
              <w:spacing w:after="120"/>
              <w:jc w:val="both"/>
            </w:pPr>
            <w:r w:rsidRPr="00F954DC">
              <w:rPr>
                <w:color w:val="1C1C1C"/>
                <w:sz w:val="22"/>
                <w:szCs w:val="22"/>
                <w:lang w:val="en-US"/>
              </w:rPr>
              <w:lastRenderedPageBreak/>
              <w:t xml:space="preserve">6.1. </w:t>
            </w:r>
            <w:proofErr w:type="spellStart"/>
            <w:r>
              <w:rPr>
                <w:color w:val="1C1C1C"/>
                <w:sz w:val="22"/>
                <w:szCs w:val="22"/>
              </w:rPr>
              <w:t>Neither</w:t>
            </w:r>
            <w:proofErr w:type="spellEnd"/>
            <w:r>
              <w:rPr>
                <w:color w:val="1C1C1C"/>
                <w:sz w:val="22"/>
                <w:szCs w:val="22"/>
              </w:rPr>
              <w:t xml:space="preserve"> Party </w:t>
            </w:r>
            <w:proofErr w:type="spellStart"/>
            <w:r>
              <w:rPr>
                <w:color w:val="1C1C1C"/>
                <w:sz w:val="22"/>
                <w:szCs w:val="22"/>
              </w:rPr>
              <w:t>shall</w:t>
            </w:r>
            <w:proofErr w:type="spellEnd"/>
            <w:r>
              <w:rPr>
                <w:color w:val="1C1C1C"/>
                <w:sz w:val="22"/>
                <w:szCs w:val="22"/>
              </w:rPr>
              <w:t xml:space="preserve"> </w:t>
            </w:r>
            <w:proofErr w:type="spellStart"/>
            <w:r>
              <w:rPr>
                <w:color w:val="1C1C1C"/>
                <w:sz w:val="22"/>
                <w:szCs w:val="22"/>
              </w:rPr>
              <w:t>be</w:t>
            </w:r>
            <w:proofErr w:type="spellEnd"/>
            <w:r>
              <w:rPr>
                <w:color w:val="1C1C1C"/>
                <w:sz w:val="22"/>
                <w:szCs w:val="22"/>
              </w:rPr>
              <w:t xml:space="preserve"> </w:t>
            </w:r>
            <w:proofErr w:type="spellStart"/>
            <w:r>
              <w:rPr>
                <w:color w:val="1C1C1C"/>
                <w:sz w:val="22"/>
                <w:szCs w:val="22"/>
              </w:rPr>
              <w:t>liable</w:t>
            </w:r>
            <w:proofErr w:type="spellEnd"/>
            <w:r>
              <w:rPr>
                <w:color w:val="1C1C1C"/>
                <w:sz w:val="22"/>
                <w:szCs w:val="22"/>
              </w:rPr>
              <w:t xml:space="preserve"> </w:t>
            </w:r>
            <w:proofErr w:type="spellStart"/>
            <w:r>
              <w:rPr>
                <w:color w:val="1C1C1C"/>
                <w:sz w:val="22"/>
                <w:szCs w:val="22"/>
              </w:rPr>
              <w:t>for</w:t>
            </w:r>
            <w:proofErr w:type="spellEnd"/>
            <w:r>
              <w:rPr>
                <w:color w:val="1C1C1C"/>
                <w:sz w:val="22"/>
                <w:szCs w:val="22"/>
              </w:rPr>
              <w:t xml:space="preserve"> </w:t>
            </w:r>
            <w:proofErr w:type="spellStart"/>
            <w:r>
              <w:rPr>
                <w:color w:val="1C1C1C"/>
                <w:sz w:val="22"/>
                <w:szCs w:val="22"/>
              </w:rPr>
              <w:t>nonperformance</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its</w:t>
            </w:r>
            <w:proofErr w:type="spellEnd"/>
            <w:r>
              <w:rPr>
                <w:color w:val="1C1C1C"/>
                <w:sz w:val="22"/>
                <w:szCs w:val="22"/>
              </w:rPr>
              <w:t xml:space="preserve"> </w:t>
            </w:r>
            <w:proofErr w:type="spellStart"/>
            <w:r>
              <w:rPr>
                <w:color w:val="1C1C1C"/>
                <w:sz w:val="22"/>
                <w:szCs w:val="22"/>
              </w:rPr>
              <w:t>obligations</w:t>
            </w:r>
            <w:proofErr w:type="spellEnd"/>
            <w:r>
              <w:rPr>
                <w:color w:val="1C1C1C"/>
                <w:sz w:val="22"/>
                <w:szCs w:val="22"/>
              </w:rPr>
              <w:t xml:space="preserve"> </w:t>
            </w:r>
            <w:proofErr w:type="spellStart"/>
            <w:r>
              <w:rPr>
                <w:color w:val="1C1C1C"/>
                <w:sz w:val="22"/>
                <w:szCs w:val="22"/>
              </w:rPr>
              <w:t>under</w:t>
            </w:r>
            <w:proofErr w:type="spellEnd"/>
            <w:r>
              <w:rPr>
                <w:color w:val="1C1C1C"/>
                <w:sz w:val="22"/>
                <w:szCs w:val="22"/>
              </w:rPr>
              <w:t xml:space="preserve"> </w:t>
            </w:r>
            <w:proofErr w:type="spellStart"/>
            <w:r>
              <w:rPr>
                <w:color w:val="1C1C1C"/>
                <w:sz w:val="22"/>
                <w:szCs w:val="22"/>
              </w:rPr>
              <w:t>this</w:t>
            </w:r>
            <w:proofErr w:type="spellEnd"/>
            <w:r>
              <w:rPr>
                <w:color w:val="1C1C1C"/>
                <w:sz w:val="22"/>
                <w:szCs w:val="22"/>
              </w:rPr>
              <w:t xml:space="preserve"> </w:t>
            </w:r>
            <w:proofErr w:type="spellStart"/>
            <w:r>
              <w:rPr>
                <w:color w:val="1C1C1C"/>
                <w:sz w:val="22"/>
                <w:szCs w:val="22"/>
              </w:rPr>
              <w:t>Contract</w:t>
            </w:r>
            <w:proofErr w:type="spellEnd"/>
            <w:r>
              <w:rPr>
                <w:color w:val="1C1C1C"/>
                <w:sz w:val="22"/>
                <w:szCs w:val="22"/>
              </w:rPr>
              <w:t xml:space="preserve"> </w:t>
            </w:r>
            <w:proofErr w:type="spellStart"/>
            <w:r>
              <w:rPr>
                <w:color w:val="1C1C1C"/>
                <w:sz w:val="22"/>
                <w:szCs w:val="22"/>
              </w:rPr>
              <w:t>if</w:t>
            </w:r>
            <w:proofErr w:type="spellEnd"/>
            <w:r>
              <w:rPr>
                <w:color w:val="1C1C1C"/>
                <w:sz w:val="22"/>
                <w:szCs w:val="22"/>
              </w:rPr>
              <w:t xml:space="preserve"> such </w:t>
            </w:r>
            <w:proofErr w:type="spellStart"/>
            <w:r>
              <w:rPr>
                <w:color w:val="1C1C1C"/>
                <w:sz w:val="22"/>
                <w:szCs w:val="22"/>
              </w:rPr>
              <w:t>default</w:t>
            </w:r>
            <w:proofErr w:type="spellEnd"/>
            <w:r>
              <w:rPr>
                <w:color w:val="1C1C1C"/>
                <w:sz w:val="22"/>
                <w:szCs w:val="22"/>
              </w:rPr>
              <w:t xml:space="preserve"> </w:t>
            </w:r>
            <w:proofErr w:type="spellStart"/>
            <w:r>
              <w:rPr>
                <w:color w:val="1C1C1C"/>
                <w:sz w:val="22"/>
                <w:szCs w:val="22"/>
              </w:rPr>
              <w:t>has</w:t>
            </w:r>
            <w:proofErr w:type="spellEnd"/>
            <w:r>
              <w:rPr>
                <w:color w:val="1C1C1C"/>
                <w:sz w:val="22"/>
                <w:szCs w:val="22"/>
              </w:rPr>
              <w:t xml:space="preserve"> </w:t>
            </w:r>
            <w:proofErr w:type="spellStart"/>
            <w:r>
              <w:rPr>
                <w:color w:val="1C1C1C"/>
                <w:sz w:val="22"/>
                <w:szCs w:val="22"/>
              </w:rPr>
              <w:t>been</w:t>
            </w:r>
            <w:proofErr w:type="spellEnd"/>
            <w:r>
              <w:rPr>
                <w:color w:val="1C1C1C"/>
                <w:sz w:val="22"/>
                <w:szCs w:val="22"/>
              </w:rPr>
              <w:t xml:space="preserve"> </w:t>
            </w:r>
            <w:proofErr w:type="spellStart"/>
            <w:r>
              <w:rPr>
                <w:color w:val="1C1C1C"/>
                <w:sz w:val="22"/>
                <w:szCs w:val="22"/>
              </w:rPr>
              <w:t>caused</w:t>
            </w:r>
            <w:proofErr w:type="spellEnd"/>
            <w:r>
              <w:rPr>
                <w:color w:val="1C1C1C"/>
                <w:sz w:val="22"/>
                <w:szCs w:val="22"/>
              </w:rPr>
              <w:t xml:space="preserve"> </w:t>
            </w:r>
            <w:proofErr w:type="spellStart"/>
            <w:r>
              <w:rPr>
                <w:color w:val="1C1C1C"/>
                <w:sz w:val="22"/>
                <w:szCs w:val="22"/>
              </w:rPr>
              <w:t>by</w:t>
            </w:r>
            <w:proofErr w:type="spellEnd"/>
            <w:r>
              <w:rPr>
                <w:color w:val="1C1C1C"/>
                <w:sz w:val="22"/>
                <w:szCs w:val="22"/>
              </w:rPr>
              <w:t xml:space="preserve"> </w:t>
            </w:r>
            <w:proofErr w:type="spellStart"/>
            <w:r>
              <w:rPr>
                <w:color w:val="1C1C1C"/>
                <w:sz w:val="22"/>
                <w:szCs w:val="22"/>
              </w:rPr>
              <w:t>circumstances</w:t>
            </w:r>
            <w:proofErr w:type="spellEnd"/>
            <w:r>
              <w:rPr>
                <w:color w:val="1C1C1C"/>
                <w:sz w:val="22"/>
                <w:szCs w:val="22"/>
              </w:rPr>
              <w:t xml:space="preserve"> </w:t>
            </w:r>
            <w:proofErr w:type="spellStart"/>
            <w:r>
              <w:rPr>
                <w:color w:val="1C1C1C"/>
                <w:sz w:val="22"/>
                <w:szCs w:val="22"/>
              </w:rPr>
              <w:t>that</w:t>
            </w:r>
            <w:proofErr w:type="spellEnd"/>
            <w:r>
              <w:rPr>
                <w:color w:val="1C1C1C"/>
                <w:sz w:val="22"/>
                <w:szCs w:val="22"/>
              </w:rPr>
              <w:t xml:space="preserve"> </w:t>
            </w:r>
            <w:proofErr w:type="spellStart"/>
            <w:r>
              <w:rPr>
                <w:color w:val="1C1C1C"/>
                <w:sz w:val="22"/>
                <w:szCs w:val="22"/>
              </w:rPr>
              <w:t>were</w:t>
            </w:r>
            <w:proofErr w:type="spellEnd"/>
            <w:r>
              <w:rPr>
                <w:color w:val="1C1C1C"/>
                <w:sz w:val="22"/>
                <w:szCs w:val="22"/>
              </w:rPr>
              <w:t xml:space="preserve"> </w:t>
            </w:r>
            <w:proofErr w:type="spellStart"/>
            <w:r>
              <w:rPr>
                <w:color w:val="1C1C1C"/>
                <w:sz w:val="22"/>
                <w:szCs w:val="22"/>
              </w:rPr>
              <w:t>beyond</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control</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Party, </w:t>
            </w:r>
            <w:proofErr w:type="spellStart"/>
            <w:r>
              <w:rPr>
                <w:color w:val="1C1C1C"/>
                <w:sz w:val="22"/>
                <w:szCs w:val="22"/>
              </w:rPr>
              <w:t>that</w:t>
            </w:r>
            <w:proofErr w:type="spellEnd"/>
            <w:r>
              <w:rPr>
                <w:color w:val="1C1C1C"/>
                <w:sz w:val="22"/>
                <w:szCs w:val="22"/>
              </w:rPr>
              <w:t xml:space="preserve"> </w:t>
            </w:r>
            <w:proofErr w:type="spellStart"/>
            <w:r>
              <w:rPr>
                <w:color w:val="1C1C1C"/>
                <w:sz w:val="22"/>
                <w:szCs w:val="22"/>
              </w:rPr>
              <w:t>could</w:t>
            </w:r>
            <w:proofErr w:type="spellEnd"/>
            <w:r>
              <w:rPr>
                <w:color w:val="1C1C1C"/>
                <w:sz w:val="22"/>
                <w:szCs w:val="22"/>
              </w:rPr>
              <w:t xml:space="preserve"> not </w:t>
            </w:r>
            <w:proofErr w:type="spellStart"/>
            <w:r>
              <w:rPr>
                <w:color w:val="1C1C1C"/>
                <w:sz w:val="22"/>
                <w:szCs w:val="22"/>
              </w:rPr>
              <w:t>be</w:t>
            </w:r>
            <w:proofErr w:type="spellEnd"/>
            <w:r>
              <w:rPr>
                <w:color w:val="1C1C1C"/>
                <w:sz w:val="22"/>
                <w:szCs w:val="22"/>
              </w:rPr>
              <w:t xml:space="preserve"> </w:t>
            </w:r>
            <w:proofErr w:type="spellStart"/>
            <w:r>
              <w:rPr>
                <w:color w:val="1C1C1C"/>
                <w:sz w:val="22"/>
                <w:szCs w:val="22"/>
              </w:rPr>
              <w:t>foreseen</w:t>
            </w:r>
            <w:proofErr w:type="spellEnd"/>
            <w:r>
              <w:rPr>
                <w:color w:val="1C1C1C"/>
                <w:sz w:val="22"/>
                <w:szCs w:val="22"/>
              </w:rPr>
              <w:t xml:space="preserve"> </w:t>
            </w:r>
            <w:proofErr w:type="spellStart"/>
            <w:r>
              <w:rPr>
                <w:color w:val="1C1C1C"/>
                <w:sz w:val="22"/>
                <w:szCs w:val="22"/>
              </w:rPr>
              <w:t>or</w:t>
            </w:r>
            <w:proofErr w:type="spellEnd"/>
            <w:r>
              <w:rPr>
                <w:color w:val="1C1C1C"/>
                <w:sz w:val="22"/>
                <w:szCs w:val="22"/>
              </w:rPr>
              <w:t xml:space="preserve"> </w:t>
            </w:r>
            <w:proofErr w:type="spellStart"/>
            <w:r>
              <w:rPr>
                <w:color w:val="1C1C1C"/>
                <w:sz w:val="22"/>
                <w:szCs w:val="22"/>
              </w:rPr>
              <w:t>avoided</w:t>
            </w:r>
            <w:proofErr w:type="spellEnd"/>
            <w:r>
              <w:rPr>
                <w:color w:val="1C1C1C"/>
                <w:sz w:val="22"/>
                <w:szCs w:val="22"/>
              </w:rPr>
              <w:t xml:space="preserve"> (</w:t>
            </w:r>
            <w:proofErr w:type="spellStart"/>
            <w:r>
              <w:rPr>
                <w:color w:val="1C1C1C"/>
                <w:sz w:val="22"/>
                <w:szCs w:val="22"/>
              </w:rPr>
              <w:t>force</w:t>
            </w:r>
            <w:proofErr w:type="spellEnd"/>
            <w:r>
              <w:rPr>
                <w:color w:val="1C1C1C"/>
                <w:sz w:val="22"/>
                <w:szCs w:val="22"/>
              </w:rPr>
              <w:t xml:space="preserve"> </w:t>
            </w:r>
            <w:proofErr w:type="spellStart"/>
            <w:r>
              <w:rPr>
                <w:color w:val="1C1C1C"/>
                <w:sz w:val="22"/>
                <w:szCs w:val="22"/>
              </w:rPr>
              <w:t>majeure</w:t>
            </w:r>
            <w:proofErr w:type="spellEnd"/>
            <w:r>
              <w:rPr>
                <w:color w:val="1C1C1C"/>
                <w:sz w:val="22"/>
                <w:szCs w:val="22"/>
              </w:rPr>
              <w:t xml:space="preserve"> </w:t>
            </w:r>
            <w:proofErr w:type="spellStart"/>
            <w:r>
              <w:rPr>
                <w:color w:val="1C1C1C"/>
                <w:sz w:val="22"/>
                <w:szCs w:val="22"/>
              </w:rPr>
              <w:t>circumstances</w:t>
            </w:r>
            <w:proofErr w:type="spellEnd"/>
            <w:r>
              <w:rPr>
                <w:color w:val="1C1C1C"/>
                <w:sz w:val="22"/>
                <w:szCs w:val="22"/>
              </w:rPr>
              <w:t xml:space="preserve">) such </w:t>
            </w:r>
            <w:proofErr w:type="spellStart"/>
            <w:r>
              <w:rPr>
                <w:color w:val="1C1C1C"/>
                <w:sz w:val="22"/>
                <w:szCs w:val="22"/>
              </w:rPr>
              <w:t>as</w:t>
            </w:r>
            <w:proofErr w:type="spellEnd"/>
            <w:r>
              <w:rPr>
                <w:color w:val="1C1C1C"/>
                <w:sz w:val="22"/>
                <w:szCs w:val="22"/>
              </w:rPr>
              <w:t xml:space="preserve"> </w:t>
            </w:r>
            <w:proofErr w:type="spellStart"/>
            <w:r>
              <w:rPr>
                <w:color w:val="1C1C1C"/>
                <w:sz w:val="22"/>
                <w:szCs w:val="22"/>
              </w:rPr>
              <w:t>civil</w:t>
            </w:r>
            <w:proofErr w:type="spellEnd"/>
            <w:r>
              <w:rPr>
                <w:color w:val="1C1C1C"/>
                <w:sz w:val="22"/>
                <w:szCs w:val="22"/>
              </w:rPr>
              <w:t xml:space="preserve"> war, </w:t>
            </w:r>
            <w:proofErr w:type="spellStart"/>
            <w:r>
              <w:rPr>
                <w:color w:val="1C1C1C"/>
                <w:sz w:val="22"/>
                <w:szCs w:val="22"/>
              </w:rPr>
              <w:t>mobilization</w:t>
            </w:r>
            <w:proofErr w:type="spellEnd"/>
            <w:r>
              <w:rPr>
                <w:color w:val="1C1C1C"/>
                <w:sz w:val="22"/>
                <w:szCs w:val="22"/>
              </w:rPr>
              <w:t xml:space="preserve">, </w:t>
            </w:r>
            <w:proofErr w:type="spellStart"/>
            <w:r>
              <w:rPr>
                <w:color w:val="1C1C1C"/>
                <w:sz w:val="22"/>
                <w:szCs w:val="22"/>
              </w:rPr>
              <w:t>revolts</w:t>
            </w:r>
            <w:proofErr w:type="spellEnd"/>
            <w:r>
              <w:rPr>
                <w:color w:val="1C1C1C"/>
                <w:sz w:val="22"/>
                <w:szCs w:val="22"/>
              </w:rPr>
              <w:t xml:space="preserve">, </w:t>
            </w:r>
            <w:proofErr w:type="spellStart"/>
            <w:r>
              <w:rPr>
                <w:color w:val="1C1C1C"/>
                <w:sz w:val="22"/>
                <w:szCs w:val="22"/>
              </w:rPr>
              <w:t>revolutions</w:t>
            </w:r>
            <w:proofErr w:type="spellEnd"/>
            <w:r>
              <w:rPr>
                <w:color w:val="1C1C1C"/>
                <w:sz w:val="22"/>
                <w:szCs w:val="22"/>
              </w:rPr>
              <w:t xml:space="preserve">, </w:t>
            </w:r>
            <w:proofErr w:type="spellStart"/>
            <w:r>
              <w:rPr>
                <w:color w:val="1C1C1C"/>
                <w:sz w:val="22"/>
                <w:szCs w:val="22"/>
              </w:rPr>
              <w:t>acts</w:t>
            </w:r>
            <w:proofErr w:type="spellEnd"/>
            <w:r>
              <w:rPr>
                <w:color w:val="1C1C1C"/>
                <w:sz w:val="22"/>
                <w:szCs w:val="22"/>
              </w:rPr>
              <w:t xml:space="preserve"> </w:t>
            </w:r>
            <w:proofErr w:type="spellStart"/>
            <w:r>
              <w:rPr>
                <w:color w:val="1C1C1C"/>
                <w:sz w:val="22"/>
                <w:szCs w:val="22"/>
              </w:rPr>
              <w:t>of</w:t>
            </w:r>
            <w:proofErr w:type="spellEnd"/>
            <w:r>
              <w:rPr>
                <w:color w:val="111111"/>
                <w:sz w:val="22"/>
                <w:szCs w:val="22"/>
              </w:rPr>
              <w:t xml:space="preserve"> </w:t>
            </w:r>
            <w:proofErr w:type="spellStart"/>
            <w:r>
              <w:rPr>
                <w:color w:val="1C1C1C"/>
                <w:sz w:val="22"/>
                <w:szCs w:val="22"/>
              </w:rPr>
              <w:t>government</w:t>
            </w:r>
            <w:proofErr w:type="spellEnd"/>
            <w:r>
              <w:rPr>
                <w:color w:val="1C1C1C"/>
                <w:sz w:val="22"/>
                <w:szCs w:val="22"/>
              </w:rPr>
              <w:t xml:space="preserve"> </w:t>
            </w:r>
            <w:proofErr w:type="spellStart"/>
            <w:r>
              <w:rPr>
                <w:color w:val="1C1C1C"/>
                <w:sz w:val="22"/>
                <w:szCs w:val="22"/>
              </w:rPr>
              <w:t>and</w:t>
            </w:r>
            <w:proofErr w:type="spellEnd"/>
            <w:r>
              <w:rPr>
                <w:color w:val="1C1C1C"/>
                <w:sz w:val="22"/>
                <w:szCs w:val="22"/>
              </w:rPr>
              <w:t xml:space="preserve"> </w:t>
            </w:r>
            <w:proofErr w:type="spellStart"/>
            <w:r>
              <w:rPr>
                <w:color w:val="1C1C1C"/>
                <w:sz w:val="22"/>
                <w:szCs w:val="22"/>
              </w:rPr>
              <w:t>other</w:t>
            </w:r>
            <w:proofErr w:type="spellEnd"/>
            <w:r>
              <w:rPr>
                <w:color w:val="1C1C1C"/>
                <w:sz w:val="22"/>
                <w:szCs w:val="22"/>
              </w:rPr>
              <w:t xml:space="preserve"> </w:t>
            </w:r>
            <w:proofErr w:type="spellStart"/>
            <w:r>
              <w:rPr>
                <w:color w:val="1C1C1C"/>
                <w:sz w:val="22"/>
                <w:szCs w:val="22"/>
              </w:rPr>
              <w:t>acts</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official</w:t>
            </w:r>
            <w:proofErr w:type="spellEnd"/>
            <w:r>
              <w:rPr>
                <w:color w:val="1C1C1C"/>
                <w:sz w:val="22"/>
                <w:szCs w:val="22"/>
              </w:rPr>
              <w:t xml:space="preserve"> </w:t>
            </w:r>
            <w:proofErr w:type="spellStart"/>
            <w:r>
              <w:rPr>
                <w:color w:val="1C1C1C"/>
                <w:sz w:val="22"/>
                <w:szCs w:val="22"/>
              </w:rPr>
              <w:t>authorities</w:t>
            </w:r>
            <w:proofErr w:type="spellEnd"/>
            <w:r>
              <w:rPr>
                <w:color w:val="1C1C1C"/>
                <w:sz w:val="22"/>
                <w:szCs w:val="22"/>
              </w:rPr>
              <w:t xml:space="preserve">, </w:t>
            </w:r>
            <w:proofErr w:type="spellStart"/>
            <w:r>
              <w:rPr>
                <w:color w:val="1C1C1C"/>
                <w:sz w:val="22"/>
                <w:szCs w:val="22"/>
              </w:rPr>
              <w:t>strikes</w:t>
            </w:r>
            <w:proofErr w:type="spellEnd"/>
            <w:r>
              <w:rPr>
                <w:color w:val="1C1C1C"/>
                <w:sz w:val="22"/>
                <w:szCs w:val="22"/>
              </w:rPr>
              <w:t xml:space="preserve">, </w:t>
            </w:r>
            <w:proofErr w:type="spellStart"/>
            <w:r>
              <w:rPr>
                <w:color w:val="1C1C1C"/>
                <w:sz w:val="22"/>
                <w:szCs w:val="22"/>
              </w:rPr>
              <w:t>natural</w:t>
            </w:r>
            <w:proofErr w:type="spellEnd"/>
            <w:r>
              <w:rPr>
                <w:color w:val="1C1C1C"/>
                <w:sz w:val="22"/>
                <w:szCs w:val="22"/>
              </w:rPr>
              <w:t xml:space="preserve"> </w:t>
            </w:r>
            <w:proofErr w:type="spellStart"/>
            <w:r>
              <w:rPr>
                <w:color w:val="1C1C1C"/>
                <w:sz w:val="22"/>
                <w:szCs w:val="22"/>
              </w:rPr>
              <w:t>disasters</w:t>
            </w:r>
            <w:proofErr w:type="spellEnd"/>
            <w:r>
              <w:rPr>
                <w:color w:val="1C1C1C"/>
                <w:sz w:val="22"/>
                <w:szCs w:val="22"/>
              </w:rPr>
              <w:t xml:space="preserve"> </w:t>
            </w:r>
            <w:proofErr w:type="spellStart"/>
            <w:r>
              <w:rPr>
                <w:color w:val="1C1C1C"/>
                <w:sz w:val="22"/>
                <w:szCs w:val="22"/>
              </w:rPr>
              <w:t>including</w:t>
            </w:r>
            <w:proofErr w:type="spellEnd"/>
            <w:r>
              <w:rPr>
                <w:color w:val="1C1C1C"/>
                <w:sz w:val="22"/>
                <w:szCs w:val="22"/>
              </w:rPr>
              <w:t xml:space="preserve"> </w:t>
            </w:r>
            <w:proofErr w:type="spellStart"/>
            <w:r>
              <w:rPr>
                <w:color w:val="1C1C1C"/>
                <w:sz w:val="22"/>
                <w:szCs w:val="22"/>
              </w:rPr>
              <w:t>storms</w:t>
            </w:r>
            <w:proofErr w:type="spellEnd"/>
            <w:r>
              <w:rPr>
                <w:color w:val="1C1C1C"/>
                <w:sz w:val="22"/>
                <w:szCs w:val="22"/>
              </w:rPr>
              <w:t xml:space="preserve">, </w:t>
            </w:r>
            <w:proofErr w:type="spellStart"/>
            <w:r>
              <w:rPr>
                <w:color w:val="1C1C1C"/>
                <w:sz w:val="22"/>
                <w:szCs w:val="22"/>
              </w:rPr>
              <w:t>earthquakes</w:t>
            </w:r>
            <w:proofErr w:type="spellEnd"/>
            <w:r>
              <w:rPr>
                <w:color w:val="1C1C1C"/>
                <w:sz w:val="22"/>
                <w:szCs w:val="22"/>
              </w:rPr>
              <w:t xml:space="preserve">, </w:t>
            </w:r>
            <w:proofErr w:type="spellStart"/>
            <w:r>
              <w:rPr>
                <w:color w:val="1C1C1C"/>
                <w:sz w:val="22"/>
                <w:szCs w:val="22"/>
              </w:rPr>
              <w:t>volcanic</w:t>
            </w:r>
            <w:proofErr w:type="spellEnd"/>
            <w:r>
              <w:rPr>
                <w:color w:val="1C1C1C"/>
                <w:sz w:val="22"/>
                <w:szCs w:val="22"/>
              </w:rPr>
              <w:t xml:space="preserve"> </w:t>
            </w:r>
            <w:proofErr w:type="spellStart"/>
            <w:r>
              <w:rPr>
                <w:color w:val="1C1C1C"/>
                <w:sz w:val="22"/>
                <w:szCs w:val="22"/>
              </w:rPr>
              <w:t>eruption</w:t>
            </w:r>
            <w:proofErr w:type="spellEnd"/>
            <w:r>
              <w:rPr>
                <w:color w:val="1C1C1C"/>
                <w:sz w:val="22"/>
                <w:szCs w:val="22"/>
              </w:rPr>
              <w:t xml:space="preserve">, </w:t>
            </w:r>
            <w:proofErr w:type="spellStart"/>
            <w:r>
              <w:rPr>
                <w:color w:val="1C1C1C"/>
                <w:sz w:val="22"/>
                <w:szCs w:val="22"/>
              </w:rPr>
              <w:t>road</w:t>
            </w:r>
            <w:proofErr w:type="spellEnd"/>
            <w:r>
              <w:rPr>
                <w:color w:val="1C1C1C"/>
                <w:sz w:val="22"/>
                <w:szCs w:val="22"/>
              </w:rPr>
              <w:t xml:space="preserve"> </w:t>
            </w:r>
            <w:proofErr w:type="spellStart"/>
            <w:r>
              <w:rPr>
                <w:color w:val="1C1C1C"/>
                <w:sz w:val="22"/>
                <w:szCs w:val="22"/>
              </w:rPr>
              <w:t>and</w:t>
            </w:r>
            <w:proofErr w:type="spellEnd"/>
            <w:r>
              <w:rPr>
                <w:color w:val="1C1C1C"/>
                <w:sz w:val="22"/>
                <w:szCs w:val="22"/>
              </w:rPr>
              <w:t xml:space="preserve"> </w:t>
            </w:r>
            <w:proofErr w:type="spellStart"/>
            <w:r>
              <w:rPr>
                <w:color w:val="1C1C1C"/>
                <w:sz w:val="22"/>
                <w:szCs w:val="22"/>
              </w:rPr>
              <w:t>climatic</w:t>
            </w:r>
            <w:proofErr w:type="spellEnd"/>
            <w:r>
              <w:rPr>
                <w:color w:val="1C1C1C"/>
                <w:sz w:val="22"/>
                <w:szCs w:val="22"/>
              </w:rPr>
              <w:t xml:space="preserve"> </w:t>
            </w:r>
            <w:proofErr w:type="spellStart"/>
            <w:r>
              <w:rPr>
                <w:color w:val="1C1C1C"/>
                <w:sz w:val="22"/>
                <w:szCs w:val="22"/>
              </w:rPr>
              <w:t>conditions</w:t>
            </w:r>
            <w:proofErr w:type="spellEnd"/>
            <w:r>
              <w:rPr>
                <w:color w:val="1C1C1C"/>
                <w:sz w:val="22"/>
                <w:szCs w:val="22"/>
              </w:rPr>
              <w:t xml:space="preserve">, </w:t>
            </w:r>
            <w:proofErr w:type="spellStart"/>
            <w:r>
              <w:rPr>
                <w:color w:val="1C1C1C"/>
                <w:sz w:val="22"/>
                <w:szCs w:val="22"/>
              </w:rPr>
              <w:t>default</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contractors</w:t>
            </w:r>
            <w:proofErr w:type="spellEnd"/>
            <w:r>
              <w:rPr>
                <w:color w:val="1C1C1C"/>
                <w:sz w:val="22"/>
                <w:szCs w:val="22"/>
              </w:rPr>
              <w:t xml:space="preserve"> </w:t>
            </w:r>
            <w:proofErr w:type="spellStart"/>
            <w:r>
              <w:rPr>
                <w:color w:val="1C1C1C"/>
                <w:sz w:val="22"/>
                <w:szCs w:val="22"/>
              </w:rPr>
              <w:t>if</w:t>
            </w:r>
            <w:proofErr w:type="spellEnd"/>
            <w:r>
              <w:rPr>
                <w:color w:val="1C1C1C"/>
                <w:sz w:val="22"/>
                <w:szCs w:val="22"/>
              </w:rPr>
              <w:t xml:space="preserve"> such </w:t>
            </w:r>
            <w:proofErr w:type="spellStart"/>
            <w:r>
              <w:rPr>
                <w:color w:val="1C1C1C"/>
                <w:sz w:val="22"/>
                <w:szCs w:val="22"/>
              </w:rPr>
              <w:t>default</w:t>
            </w:r>
            <w:proofErr w:type="spellEnd"/>
            <w:r>
              <w:rPr>
                <w:color w:val="1C1C1C"/>
                <w:sz w:val="22"/>
                <w:szCs w:val="22"/>
              </w:rPr>
              <w:t xml:space="preserve"> was </w:t>
            </w:r>
            <w:proofErr w:type="spellStart"/>
            <w:r>
              <w:rPr>
                <w:color w:val="1C1C1C"/>
                <w:sz w:val="22"/>
                <w:szCs w:val="22"/>
              </w:rPr>
              <w:t>caused</w:t>
            </w:r>
            <w:proofErr w:type="spellEnd"/>
            <w:r>
              <w:rPr>
                <w:color w:val="1C1C1C"/>
                <w:sz w:val="22"/>
                <w:szCs w:val="22"/>
              </w:rPr>
              <w:t xml:space="preserve"> </w:t>
            </w:r>
            <w:proofErr w:type="spellStart"/>
            <w:r>
              <w:rPr>
                <w:color w:val="1C1C1C"/>
                <w:sz w:val="22"/>
                <w:szCs w:val="22"/>
              </w:rPr>
              <w:t>by</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aforesaid</w:t>
            </w:r>
            <w:proofErr w:type="spellEnd"/>
            <w:r>
              <w:rPr>
                <w:color w:val="1C1C1C"/>
                <w:sz w:val="22"/>
                <w:szCs w:val="22"/>
              </w:rPr>
              <w:t xml:space="preserve"> </w:t>
            </w:r>
            <w:proofErr w:type="spellStart"/>
            <w:r>
              <w:rPr>
                <w:color w:val="1C1C1C"/>
                <w:sz w:val="22"/>
                <w:szCs w:val="22"/>
              </w:rPr>
              <w:t>circumstances</w:t>
            </w:r>
            <w:proofErr w:type="spellEnd"/>
            <w:r>
              <w:rPr>
                <w:color w:val="1C1C1C"/>
                <w:sz w:val="22"/>
                <w:szCs w:val="22"/>
              </w:rPr>
              <w:t xml:space="preserve"> </w:t>
            </w:r>
            <w:proofErr w:type="spellStart"/>
            <w:r>
              <w:rPr>
                <w:color w:val="1C1C1C"/>
                <w:sz w:val="22"/>
                <w:szCs w:val="22"/>
              </w:rPr>
              <w:t>provided</w:t>
            </w:r>
            <w:proofErr w:type="spellEnd"/>
            <w:r>
              <w:rPr>
                <w:color w:val="1C1C1C"/>
                <w:sz w:val="22"/>
                <w:szCs w:val="22"/>
              </w:rPr>
              <w:t xml:space="preserve"> </w:t>
            </w:r>
            <w:proofErr w:type="spellStart"/>
            <w:r>
              <w:rPr>
                <w:color w:val="1C1C1C"/>
                <w:sz w:val="22"/>
                <w:szCs w:val="22"/>
              </w:rPr>
              <w:t>that</w:t>
            </w:r>
            <w:proofErr w:type="spellEnd"/>
            <w:r>
              <w:rPr>
                <w:color w:val="1C1C1C"/>
                <w:sz w:val="22"/>
                <w:szCs w:val="22"/>
              </w:rPr>
              <w:t xml:space="preserve"> </w:t>
            </w:r>
            <w:proofErr w:type="spellStart"/>
            <w:r>
              <w:rPr>
                <w:color w:val="1C1C1C"/>
                <w:sz w:val="22"/>
                <w:szCs w:val="22"/>
              </w:rPr>
              <w:t>above</w:t>
            </w:r>
            <w:proofErr w:type="spellEnd"/>
            <w:r>
              <w:rPr>
                <w:color w:val="1C1C1C"/>
                <w:sz w:val="22"/>
                <w:szCs w:val="22"/>
              </w:rPr>
              <w:t xml:space="preserve"> </w:t>
            </w:r>
            <w:proofErr w:type="spellStart"/>
            <w:r>
              <w:rPr>
                <w:color w:val="1C1C1C"/>
                <w:sz w:val="22"/>
                <w:szCs w:val="22"/>
              </w:rPr>
              <w:lastRenderedPageBreak/>
              <w:t>mentioned</w:t>
            </w:r>
            <w:proofErr w:type="spellEnd"/>
            <w:r>
              <w:rPr>
                <w:color w:val="1C1C1C"/>
                <w:sz w:val="22"/>
                <w:szCs w:val="22"/>
              </w:rPr>
              <w:t xml:space="preserve"> </w:t>
            </w:r>
            <w:proofErr w:type="spellStart"/>
            <w:r>
              <w:rPr>
                <w:color w:val="1C1C1C"/>
                <w:sz w:val="22"/>
                <w:szCs w:val="22"/>
              </w:rPr>
              <w:t>circumstances</w:t>
            </w:r>
            <w:proofErr w:type="spellEnd"/>
            <w:r>
              <w:rPr>
                <w:color w:val="1C1C1C"/>
                <w:sz w:val="22"/>
                <w:szCs w:val="22"/>
              </w:rPr>
              <w:t xml:space="preserve"> </w:t>
            </w:r>
            <w:proofErr w:type="spellStart"/>
            <w:r>
              <w:rPr>
                <w:color w:val="1C1C1C"/>
                <w:sz w:val="22"/>
                <w:szCs w:val="22"/>
              </w:rPr>
              <w:t>had</w:t>
            </w:r>
            <w:proofErr w:type="spellEnd"/>
            <w:r>
              <w:rPr>
                <w:color w:val="1C1C1C"/>
                <w:sz w:val="22"/>
                <w:szCs w:val="22"/>
              </w:rPr>
              <w:t xml:space="preserve"> </w:t>
            </w:r>
            <w:proofErr w:type="spellStart"/>
            <w:r>
              <w:rPr>
                <w:color w:val="1C1C1C"/>
                <w:sz w:val="22"/>
                <w:szCs w:val="22"/>
              </w:rPr>
              <w:t>affected</w:t>
            </w:r>
            <w:proofErr w:type="spellEnd"/>
            <w:r>
              <w:rPr>
                <w:color w:val="1C1C1C"/>
                <w:sz w:val="22"/>
                <w:szCs w:val="22"/>
              </w:rPr>
              <w:t xml:space="preserve"> </w:t>
            </w:r>
            <w:proofErr w:type="spellStart"/>
            <w:r>
              <w:rPr>
                <w:color w:val="1C1C1C"/>
                <w:sz w:val="22"/>
                <w:szCs w:val="22"/>
              </w:rPr>
              <w:t>directly</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performance</w:t>
            </w:r>
            <w:proofErr w:type="spellEnd"/>
            <w:r>
              <w:rPr>
                <w:color w:val="1C1C1C"/>
                <w:sz w:val="22"/>
                <w:szCs w:val="22"/>
              </w:rPr>
              <w:t xml:space="preserve"> </w:t>
            </w:r>
            <w:proofErr w:type="spellStart"/>
            <w:r>
              <w:rPr>
                <w:color w:val="1C1C1C"/>
                <w:sz w:val="22"/>
                <w:szCs w:val="22"/>
              </w:rPr>
              <w:t>of</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obligations</w:t>
            </w:r>
            <w:proofErr w:type="spellEnd"/>
            <w:r>
              <w:rPr>
                <w:color w:val="1C1C1C"/>
                <w:sz w:val="22"/>
                <w:szCs w:val="22"/>
              </w:rPr>
              <w:t xml:space="preserve"> </w:t>
            </w:r>
            <w:proofErr w:type="spellStart"/>
            <w:r>
              <w:rPr>
                <w:color w:val="1C1C1C"/>
                <w:sz w:val="22"/>
                <w:szCs w:val="22"/>
              </w:rPr>
              <w:t>under</w:t>
            </w:r>
            <w:proofErr w:type="spellEnd"/>
            <w:r>
              <w:rPr>
                <w:color w:val="1C1C1C"/>
                <w:sz w:val="22"/>
                <w:szCs w:val="22"/>
              </w:rPr>
              <w:t xml:space="preserve"> </w:t>
            </w:r>
            <w:proofErr w:type="spellStart"/>
            <w:r>
              <w:rPr>
                <w:color w:val="1C1C1C"/>
                <w:sz w:val="22"/>
                <w:szCs w:val="22"/>
              </w:rPr>
              <w:t>this</w:t>
            </w:r>
            <w:proofErr w:type="spellEnd"/>
            <w:r>
              <w:rPr>
                <w:color w:val="1C1C1C"/>
                <w:sz w:val="22"/>
                <w:szCs w:val="22"/>
              </w:rPr>
              <w:t xml:space="preserve"> </w:t>
            </w:r>
            <w:proofErr w:type="spellStart"/>
            <w:r>
              <w:rPr>
                <w:color w:val="1C1C1C"/>
                <w:sz w:val="22"/>
                <w:szCs w:val="22"/>
              </w:rPr>
              <w:t>Contract</w:t>
            </w:r>
            <w:proofErr w:type="spellEnd"/>
            <w:r>
              <w:rPr>
                <w:color w:val="1C1C1C"/>
                <w:sz w:val="22"/>
                <w:szCs w:val="22"/>
              </w:rPr>
              <w:t xml:space="preserve"> </w:t>
            </w:r>
            <w:proofErr w:type="spellStart"/>
            <w:r>
              <w:rPr>
                <w:color w:val="1C1C1C"/>
                <w:sz w:val="22"/>
                <w:szCs w:val="22"/>
              </w:rPr>
              <w:t>by</w:t>
            </w:r>
            <w:proofErr w:type="spellEnd"/>
            <w:r>
              <w:rPr>
                <w:color w:val="1C1C1C"/>
                <w:sz w:val="22"/>
                <w:szCs w:val="22"/>
              </w:rPr>
              <w:t xml:space="preserve"> </w:t>
            </w:r>
            <w:proofErr w:type="spellStart"/>
            <w:r>
              <w:rPr>
                <w:color w:val="1C1C1C"/>
                <w:sz w:val="22"/>
                <w:szCs w:val="22"/>
              </w:rPr>
              <w:t>the</w:t>
            </w:r>
            <w:proofErr w:type="spellEnd"/>
            <w:r>
              <w:rPr>
                <w:color w:val="1C1C1C"/>
                <w:sz w:val="22"/>
                <w:szCs w:val="22"/>
              </w:rPr>
              <w:t xml:space="preserve"> </w:t>
            </w:r>
            <w:proofErr w:type="spellStart"/>
            <w:r>
              <w:rPr>
                <w:color w:val="1C1C1C"/>
                <w:sz w:val="22"/>
                <w:szCs w:val="22"/>
              </w:rPr>
              <w:t>Parties</w:t>
            </w:r>
            <w:proofErr w:type="spellEnd"/>
            <w:r>
              <w:rPr>
                <w:color w:val="1C1C1C"/>
                <w:sz w:val="22"/>
                <w:szCs w:val="22"/>
              </w:rPr>
              <w:t>.</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b/>
                <w:bCs/>
                <w:color w:val="000000"/>
                <w:spacing w:val="5"/>
                <w:sz w:val="22"/>
                <w:szCs w:val="22"/>
                <w:lang w:val="ru-RU"/>
              </w:rPr>
            </w:pPr>
            <w:r>
              <w:rPr>
                <w:rFonts w:eastAsia="Times New Roman CYR" w:cs="Times New Roman CYR"/>
                <w:b/>
                <w:bCs/>
                <w:color w:val="000000"/>
                <w:spacing w:val="5"/>
                <w:sz w:val="22"/>
                <w:szCs w:val="22"/>
                <w:lang w:val="ru-RU"/>
              </w:rPr>
              <w:lastRenderedPageBreak/>
              <w:t>7. Срок исполнения обязательств</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b/>
                <w:bCs/>
                <w:color w:val="1C1C1C"/>
                <w:sz w:val="22"/>
                <w:szCs w:val="22"/>
                <w:lang w:val="en-US"/>
              </w:rPr>
              <w:t xml:space="preserve">7. </w:t>
            </w:r>
            <w:r>
              <w:rPr>
                <w:rFonts w:eastAsia="Times New Roman" w:cs="Times New Roman"/>
                <w:b/>
                <w:bCs/>
                <w:color w:val="1C1C1C"/>
                <w:sz w:val="22"/>
                <w:szCs w:val="22"/>
                <w:lang w:val="en-US"/>
              </w:rPr>
              <w:t>Period of the Obligations Fulfillment</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rFonts w:eastAsia="Times New Roman CYR" w:cs="Times New Roman CYR"/>
                <w:color w:val="000000"/>
                <w:spacing w:val="6"/>
                <w:sz w:val="22"/>
                <w:szCs w:val="22"/>
                <w:lang w:val="ru-RU"/>
              </w:rPr>
              <w:t xml:space="preserve">7.1. Настоящий Договор вступает в силу с момента его подписания обеими </w:t>
            </w:r>
            <w:r>
              <w:rPr>
                <w:rFonts w:eastAsia="Times New Roman CYR" w:cs="Times New Roman CYR"/>
                <w:color w:val="000000"/>
                <w:spacing w:val="4"/>
                <w:sz w:val="22"/>
                <w:szCs w:val="22"/>
                <w:lang w:val="ru-RU"/>
              </w:rPr>
              <w:t>сторонами.</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pacing w:val="-4"/>
                <w:sz w:val="22"/>
                <w:szCs w:val="22"/>
                <w:lang w:val="en-US"/>
              </w:rPr>
              <w:t xml:space="preserve">7.1. </w:t>
            </w:r>
            <w:r>
              <w:rPr>
                <w:rFonts w:eastAsia="Times New Roman" w:cs="Times New Roman"/>
                <w:color w:val="1C1C1C"/>
                <w:spacing w:val="-4"/>
                <w:sz w:val="22"/>
                <w:szCs w:val="22"/>
                <w:lang w:val="en-US"/>
              </w:rPr>
              <w:t>This Contract comes into effect from the time of its signing by the Parties.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rFonts w:eastAsia="Times New Roman CYR" w:cs="Times New Roman CYR"/>
                <w:spacing w:val="-4"/>
                <w:sz w:val="22"/>
                <w:szCs w:val="22"/>
                <w:lang w:val="ru-RU"/>
              </w:rPr>
              <w:t xml:space="preserve">7.2. Договор </w:t>
            </w:r>
            <w:r>
              <w:rPr>
                <w:rFonts w:eastAsia="Times New Roman CYR" w:cs="Times New Roman CYR"/>
                <w:color w:val="000000"/>
                <w:spacing w:val="6"/>
                <w:sz w:val="22"/>
                <w:szCs w:val="22"/>
                <w:lang w:val="ru-RU"/>
              </w:rPr>
              <w:t xml:space="preserve">действует в течение одного года с момента его подписания и по истечении года каждый раз </w:t>
            </w:r>
            <w:r>
              <w:rPr>
                <w:rFonts w:eastAsia="Times New Roman CYR" w:cs="Times New Roman CYR"/>
                <w:color w:val="000000"/>
                <w:spacing w:val="9"/>
                <w:sz w:val="22"/>
                <w:szCs w:val="22"/>
                <w:lang w:val="ru-RU"/>
              </w:rPr>
              <w:t xml:space="preserve">считается заключенным на новый срок, если ни одна из сторон не известила другую в </w:t>
            </w:r>
            <w:r>
              <w:rPr>
                <w:rFonts w:eastAsia="Times New Roman CYR" w:cs="Times New Roman CYR"/>
                <w:color w:val="000000"/>
                <w:spacing w:val="3"/>
                <w:sz w:val="22"/>
                <w:szCs w:val="22"/>
                <w:lang w:val="ru-RU"/>
              </w:rPr>
              <w:t>письменной форме о его расторжении за 1 месяц до истечения срока его действия.</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pacing w:val="-4"/>
                <w:sz w:val="22"/>
                <w:szCs w:val="22"/>
                <w:lang w:val="en-US"/>
              </w:rPr>
              <w:t xml:space="preserve">7.2. </w:t>
            </w:r>
            <w:r>
              <w:rPr>
                <w:rFonts w:eastAsia="Times New Roman" w:cs="Times New Roman"/>
                <w:color w:val="1C1C1C"/>
                <w:spacing w:val="-4"/>
                <w:sz w:val="22"/>
                <w:szCs w:val="22"/>
                <w:lang w:val="en-US"/>
              </w:rPr>
              <w:t>The Contract shall be valid for one year from the time of its signing. Upon expiration of the year each time it shall be considered extended for a new time period, if neither Party notifies the other one about its cancellation in writing 1 month ahead of its expiration.</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rFonts w:eastAsia="Times New Roman CYR" w:cs="Times New Roman CYR"/>
                <w:color w:val="000000"/>
                <w:spacing w:val="13"/>
                <w:sz w:val="22"/>
                <w:szCs w:val="22"/>
                <w:lang w:val="ru-RU"/>
              </w:rPr>
              <w:t xml:space="preserve">7.3. По истечении срока действия настоящего Договора его условия остаются </w:t>
            </w:r>
            <w:r>
              <w:rPr>
                <w:rFonts w:eastAsia="Times New Roman CYR" w:cs="Times New Roman CYR"/>
                <w:color w:val="000000"/>
                <w:spacing w:val="4"/>
                <w:sz w:val="22"/>
                <w:szCs w:val="22"/>
                <w:lang w:val="ru-RU"/>
              </w:rPr>
              <w:t xml:space="preserve">действительными в отношении всех операций, совершенных до истечения срока </w:t>
            </w:r>
            <w:r>
              <w:rPr>
                <w:rFonts w:eastAsia="Times New Roman CYR" w:cs="Times New Roman CYR"/>
                <w:color w:val="000000"/>
                <w:spacing w:val="6"/>
                <w:sz w:val="22"/>
                <w:szCs w:val="22"/>
                <w:lang w:val="ru-RU"/>
              </w:rPr>
              <w:t xml:space="preserve">действия Договора, которые к моменту прекращения действия Договора не будут </w:t>
            </w:r>
            <w:r>
              <w:rPr>
                <w:rFonts w:eastAsia="Times New Roman CYR" w:cs="Times New Roman CYR"/>
                <w:color w:val="000000"/>
                <w:spacing w:val="4"/>
                <w:sz w:val="22"/>
                <w:szCs w:val="22"/>
                <w:lang w:val="ru-RU"/>
              </w:rPr>
              <w:t>завершены.</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7.3. </w:t>
            </w:r>
            <w:r>
              <w:rPr>
                <w:rFonts w:eastAsia="Times New Roman" w:cs="Times New Roman"/>
                <w:color w:val="1C1C1C"/>
                <w:sz w:val="22"/>
                <w:szCs w:val="22"/>
                <w:lang w:val="en-US"/>
              </w:rPr>
              <w:t>Upon expiration of this Contract, its conditions shall remain in force in respect to all operations initiated before expiration of the Contract and not completed by the time of the Contract termination.</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rPr>
                <w:rFonts w:ascii="Times New Roman CYR" w:eastAsia="Times New Roman CYR" w:hAnsi="Times New Roman CYR" w:cs="Times New Roman CYR"/>
                <w:b/>
                <w:bCs/>
                <w:color w:val="000000"/>
                <w:spacing w:val="5"/>
                <w:sz w:val="22"/>
                <w:szCs w:val="22"/>
                <w:lang w:val="ru-RU"/>
              </w:rPr>
            </w:pPr>
            <w:r>
              <w:rPr>
                <w:rFonts w:eastAsia="Times New Roman CYR" w:cs="Times New Roman CYR"/>
                <w:b/>
                <w:bCs/>
                <w:color w:val="000000"/>
                <w:spacing w:val="5"/>
                <w:sz w:val="22"/>
                <w:szCs w:val="22"/>
                <w:lang w:val="ru-RU"/>
              </w:rPr>
              <w:t>8. Порядок изменения Договора</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b/>
                <w:bCs/>
                <w:color w:val="1C1C1C"/>
                <w:sz w:val="22"/>
                <w:szCs w:val="22"/>
                <w:lang w:val="en-US"/>
              </w:rPr>
              <w:t xml:space="preserve">8. </w:t>
            </w:r>
            <w:r>
              <w:rPr>
                <w:rFonts w:eastAsia="Times New Roman" w:cs="Times New Roman"/>
                <w:b/>
                <w:bCs/>
                <w:color w:val="1C1C1C"/>
                <w:sz w:val="22"/>
                <w:szCs w:val="22"/>
                <w:lang w:val="en-US"/>
              </w:rPr>
              <w:t>Procedure of the Contract Changing</w:t>
            </w:r>
          </w:p>
        </w:tc>
      </w:tr>
      <w:tr w:rsidR="002676E9">
        <w:trPr>
          <w:trHeight w:val="1"/>
        </w:trPr>
        <w:tc>
          <w:tcPr>
            <w:tcW w:w="5550" w:type="dxa"/>
            <w:shd w:val="clear" w:color="auto" w:fill="auto"/>
          </w:tcPr>
          <w:p w:rsidR="002676E9" w:rsidRDefault="00F954DC">
            <w:pPr>
              <w:pStyle w:val="Standard"/>
              <w:tabs>
                <w:tab w:val="left" w:pos="645"/>
                <w:tab w:val="left" w:pos="1159"/>
              </w:tabs>
              <w:spacing w:after="120"/>
              <w:ind w:left="1"/>
              <w:jc w:val="both"/>
            </w:pPr>
            <w:r>
              <w:rPr>
                <w:rFonts w:eastAsia="Times New Roman CYR" w:cs="Times New Roman CYR"/>
                <w:color w:val="000000"/>
                <w:spacing w:val="13"/>
                <w:sz w:val="22"/>
                <w:szCs w:val="22"/>
                <w:lang w:val="ru-RU"/>
              </w:rPr>
              <w:t xml:space="preserve">8.1. Настоящий Договор и все, вытекающие из него обязательства могут быть </w:t>
            </w:r>
            <w:r>
              <w:rPr>
                <w:rFonts w:eastAsia="Times New Roman CYR" w:cs="Times New Roman CYR"/>
                <w:color w:val="000000"/>
                <w:spacing w:val="11"/>
                <w:sz w:val="22"/>
                <w:szCs w:val="22"/>
                <w:lang w:val="ru-RU"/>
              </w:rPr>
              <w:t xml:space="preserve">изменены по взаимному соглашению сторон в письменной форме путем составления </w:t>
            </w:r>
            <w:r>
              <w:rPr>
                <w:rFonts w:eastAsia="Times New Roman CYR" w:cs="Times New Roman CYR"/>
                <w:color w:val="000000"/>
                <w:spacing w:val="5"/>
                <w:sz w:val="22"/>
                <w:szCs w:val="22"/>
                <w:lang w:val="ru-RU"/>
              </w:rPr>
              <w:t>одного документа, подписанного представителями обеих сторон.</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en-US"/>
              </w:rPr>
              <w:t xml:space="preserve">8.1. </w:t>
            </w:r>
            <w:r>
              <w:rPr>
                <w:rFonts w:eastAsia="Times New Roman" w:cs="Times New Roman"/>
                <w:color w:val="1C1C1C"/>
                <w:sz w:val="22"/>
                <w:szCs w:val="22"/>
                <w:lang w:val="en-US"/>
              </w:rPr>
              <w:t>This Contract and all obligations ensuing thereof may be changed at mutual written consent of the Parties prepared as a single document and signed by representatives of both Parties.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t xml:space="preserve">9. </w:t>
            </w:r>
            <w:proofErr w:type="spellStart"/>
            <w:r>
              <w:t>Разрешение</w:t>
            </w:r>
            <w:proofErr w:type="spellEnd"/>
            <w:r>
              <w:t xml:space="preserve"> </w:t>
            </w:r>
            <w:proofErr w:type="spellStart"/>
            <w:r>
              <w:t>споров</w:t>
            </w:r>
            <w:proofErr w:type="spellEnd"/>
          </w:p>
        </w:tc>
        <w:tc>
          <w:tcPr>
            <w:tcW w:w="5459" w:type="dxa"/>
            <w:shd w:val="clear" w:color="auto" w:fill="auto"/>
          </w:tcPr>
          <w:p w:rsidR="002676E9" w:rsidRDefault="00F954DC">
            <w:pPr>
              <w:pStyle w:val="Standard"/>
              <w:tabs>
                <w:tab w:val="left" w:pos="601"/>
              </w:tabs>
              <w:spacing w:after="120"/>
              <w:jc w:val="both"/>
            </w:pPr>
            <w:r>
              <w:rPr>
                <w:rFonts w:eastAsia="Times New Roman" w:cs="Times New Roman"/>
                <w:b/>
                <w:bCs/>
                <w:color w:val="1C1C1C"/>
                <w:sz w:val="22"/>
                <w:szCs w:val="22"/>
                <w:lang w:val="ru-RU"/>
              </w:rPr>
              <w:t xml:space="preserve">9. </w:t>
            </w:r>
            <w:r>
              <w:rPr>
                <w:rFonts w:eastAsia="Times New Roman" w:cs="Times New Roman"/>
                <w:b/>
                <w:bCs/>
                <w:color w:val="1C1C1C"/>
                <w:sz w:val="22"/>
                <w:szCs w:val="22"/>
                <w:lang w:val="en-US"/>
              </w:rPr>
              <w:t>Settlement of Disputes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sz w:val="22"/>
                <w:szCs w:val="22"/>
              </w:rPr>
              <w:t xml:space="preserve">9.1. </w:t>
            </w:r>
            <w:r>
              <w:rPr>
                <w:sz w:val="22"/>
                <w:szCs w:val="22"/>
                <w:shd w:val="clear" w:color="auto" w:fill="FFFFFF"/>
              </w:rPr>
              <w:t xml:space="preserve">В </w:t>
            </w:r>
            <w:proofErr w:type="spellStart"/>
            <w:r>
              <w:rPr>
                <w:sz w:val="22"/>
                <w:szCs w:val="22"/>
                <w:shd w:val="clear" w:color="auto" w:fill="FFFFFF"/>
              </w:rPr>
              <w:t>случае</w:t>
            </w:r>
            <w:proofErr w:type="spellEnd"/>
            <w:r>
              <w:rPr>
                <w:sz w:val="22"/>
                <w:szCs w:val="22"/>
                <w:shd w:val="clear" w:color="auto" w:fill="FFFFFF"/>
              </w:rPr>
              <w:t xml:space="preserve"> </w:t>
            </w:r>
            <w:proofErr w:type="spellStart"/>
            <w:r>
              <w:rPr>
                <w:sz w:val="22"/>
                <w:szCs w:val="22"/>
                <w:shd w:val="clear" w:color="auto" w:fill="FFFFFF"/>
              </w:rPr>
              <w:t>если</w:t>
            </w:r>
            <w:proofErr w:type="spellEnd"/>
            <w:r>
              <w:rPr>
                <w:sz w:val="22"/>
                <w:szCs w:val="22"/>
                <w:shd w:val="clear" w:color="auto" w:fill="FFFFFF"/>
              </w:rPr>
              <w:t xml:space="preserve"> </w:t>
            </w:r>
            <w:proofErr w:type="spellStart"/>
            <w:r>
              <w:rPr>
                <w:sz w:val="22"/>
                <w:szCs w:val="22"/>
                <w:shd w:val="clear" w:color="auto" w:fill="FFFFFF"/>
              </w:rPr>
              <w:t>путем</w:t>
            </w:r>
            <w:proofErr w:type="spellEnd"/>
            <w:r>
              <w:rPr>
                <w:sz w:val="22"/>
                <w:szCs w:val="22"/>
                <w:shd w:val="clear" w:color="auto" w:fill="FFFFFF"/>
              </w:rPr>
              <w:t xml:space="preserve"> </w:t>
            </w:r>
            <w:proofErr w:type="spellStart"/>
            <w:r>
              <w:rPr>
                <w:sz w:val="22"/>
                <w:szCs w:val="22"/>
                <w:shd w:val="clear" w:color="auto" w:fill="FFFFFF"/>
              </w:rPr>
              <w:t>переговоров</w:t>
            </w:r>
            <w:proofErr w:type="spellEnd"/>
            <w:r>
              <w:rPr>
                <w:sz w:val="22"/>
                <w:szCs w:val="22"/>
                <w:shd w:val="clear" w:color="auto" w:fill="FFFFFF"/>
              </w:rPr>
              <w:t xml:space="preserve"> </w:t>
            </w:r>
            <w:proofErr w:type="spellStart"/>
            <w:r>
              <w:rPr>
                <w:sz w:val="22"/>
                <w:szCs w:val="22"/>
                <w:shd w:val="clear" w:color="auto" w:fill="FFFFFF"/>
              </w:rPr>
              <w:t>стороны</w:t>
            </w:r>
            <w:proofErr w:type="spellEnd"/>
            <w:r>
              <w:rPr>
                <w:sz w:val="22"/>
                <w:szCs w:val="22"/>
                <w:shd w:val="clear" w:color="auto" w:fill="FFFFFF"/>
              </w:rPr>
              <w:t xml:space="preserve"> </w:t>
            </w:r>
            <w:proofErr w:type="spellStart"/>
            <w:r>
              <w:rPr>
                <w:sz w:val="22"/>
                <w:szCs w:val="22"/>
                <w:shd w:val="clear" w:color="auto" w:fill="FFFFFF"/>
              </w:rPr>
              <w:t>не</w:t>
            </w:r>
            <w:proofErr w:type="spellEnd"/>
            <w:r>
              <w:rPr>
                <w:sz w:val="22"/>
                <w:szCs w:val="22"/>
                <w:shd w:val="clear" w:color="auto" w:fill="FFFFFF"/>
              </w:rPr>
              <w:t xml:space="preserve"> </w:t>
            </w:r>
            <w:proofErr w:type="spellStart"/>
            <w:r>
              <w:rPr>
                <w:sz w:val="22"/>
                <w:szCs w:val="22"/>
                <w:shd w:val="clear" w:color="auto" w:fill="FFFFFF"/>
              </w:rPr>
              <w:t>смогли</w:t>
            </w:r>
            <w:proofErr w:type="spellEnd"/>
            <w:r>
              <w:rPr>
                <w:sz w:val="22"/>
                <w:szCs w:val="22"/>
                <w:shd w:val="clear" w:color="auto" w:fill="FFFFFF"/>
              </w:rPr>
              <w:t xml:space="preserve"> </w:t>
            </w:r>
            <w:proofErr w:type="spellStart"/>
            <w:r>
              <w:rPr>
                <w:sz w:val="22"/>
                <w:szCs w:val="22"/>
                <w:shd w:val="clear" w:color="auto" w:fill="FFFFFF"/>
              </w:rPr>
              <w:t>достичь</w:t>
            </w:r>
            <w:proofErr w:type="spellEnd"/>
            <w:r>
              <w:rPr>
                <w:sz w:val="22"/>
                <w:szCs w:val="22"/>
                <w:shd w:val="clear" w:color="auto" w:fill="FFFFFF"/>
              </w:rPr>
              <w:t xml:space="preserve"> </w:t>
            </w:r>
            <w:proofErr w:type="spellStart"/>
            <w:r>
              <w:rPr>
                <w:sz w:val="22"/>
                <w:szCs w:val="22"/>
                <w:shd w:val="clear" w:color="auto" w:fill="FFFFFF"/>
              </w:rPr>
              <w:t>согласия</w:t>
            </w:r>
            <w:proofErr w:type="spellEnd"/>
            <w:r>
              <w:rPr>
                <w:sz w:val="22"/>
                <w:szCs w:val="22"/>
                <w:shd w:val="clear" w:color="auto" w:fill="FFFFFF"/>
              </w:rPr>
              <w:t xml:space="preserve">, </w:t>
            </w:r>
            <w:proofErr w:type="spellStart"/>
            <w:r>
              <w:rPr>
                <w:sz w:val="22"/>
                <w:szCs w:val="22"/>
                <w:shd w:val="clear" w:color="auto" w:fill="FFFFFF"/>
              </w:rPr>
              <w:t>то</w:t>
            </w:r>
            <w:proofErr w:type="spellEnd"/>
            <w:r>
              <w:rPr>
                <w:sz w:val="22"/>
                <w:szCs w:val="22"/>
                <w:shd w:val="clear" w:color="auto" w:fill="FFFFFF"/>
              </w:rPr>
              <w:t xml:space="preserve"> </w:t>
            </w:r>
            <w:proofErr w:type="spellStart"/>
            <w:r>
              <w:rPr>
                <w:sz w:val="22"/>
                <w:szCs w:val="22"/>
                <w:shd w:val="clear" w:color="auto" w:fill="FFFFFF"/>
              </w:rPr>
              <w:t>все</w:t>
            </w:r>
            <w:proofErr w:type="spellEnd"/>
            <w:r>
              <w:rPr>
                <w:sz w:val="22"/>
                <w:szCs w:val="22"/>
                <w:shd w:val="clear" w:color="auto" w:fill="FFFFFF"/>
              </w:rPr>
              <w:t xml:space="preserve"> </w:t>
            </w:r>
            <w:proofErr w:type="spellStart"/>
            <w:r>
              <w:rPr>
                <w:sz w:val="22"/>
                <w:szCs w:val="22"/>
                <w:shd w:val="clear" w:color="auto" w:fill="FFFFFF"/>
              </w:rPr>
              <w:t>споры</w:t>
            </w:r>
            <w:proofErr w:type="spellEnd"/>
            <w:r>
              <w:rPr>
                <w:sz w:val="22"/>
                <w:szCs w:val="22"/>
                <w:shd w:val="clear" w:color="auto" w:fill="FFFFFF"/>
              </w:rPr>
              <w:t xml:space="preserve"> и </w:t>
            </w:r>
            <w:proofErr w:type="spellStart"/>
            <w:r>
              <w:rPr>
                <w:sz w:val="22"/>
                <w:szCs w:val="22"/>
                <w:shd w:val="clear" w:color="auto" w:fill="FFFFFF"/>
              </w:rPr>
              <w:t>разногласия</w:t>
            </w:r>
            <w:proofErr w:type="spellEnd"/>
            <w:r>
              <w:rPr>
                <w:sz w:val="22"/>
                <w:szCs w:val="22"/>
                <w:shd w:val="clear" w:color="auto" w:fill="FFFFFF"/>
              </w:rPr>
              <w:t xml:space="preserve"> </w:t>
            </w:r>
            <w:proofErr w:type="spellStart"/>
            <w:r>
              <w:rPr>
                <w:sz w:val="22"/>
                <w:szCs w:val="22"/>
                <w:shd w:val="clear" w:color="auto" w:fill="FFFFFF"/>
              </w:rPr>
              <w:t>подлежат</w:t>
            </w:r>
            <w:proofErr w:type="spellEnd"/>
            <w:r>
              <w:rPr>
                <w:sz w:val="22"/>
                <w:szCs w:val="22"/>
                <w:shd w:val="clear" w:color="auto" w:fill="FFFFFF"/>
              </w:rPr>
              <w:t xml:space="preserve"> </w:t>
            </w:r>
            <w:proofErr w:type="spellStart"/>
            <w:r>
              <w:rPr>
                <w:sz w:val="22"/>
                <w:szCs w:val="22"/>
                <w:shd w:val="clear" w:color="auto" w:fill="FFFFFF"/>
              </w:rPr>
              <w:t>рассмотрению</w:t>
            </w:r>
            <w:proofErr w:type="spellEnd"/>
            <w:r>
              <w:rPr>
                <w:sz w:val="22"/>
                <w:szCs w:val="22"/>
                <w:shd w:val="clear" w:color="auto" w:fill="FFFFFF"/>
              </w:rPr>
              <w:t xml:space="preserve"> в </w:t>
            </w:r>
            <w:proofErr w:type="spellStart"/>
            <w:r>
              <w:rPr>
                <w:sz w:val="22"/>
                <w:szCs w:val="22"/>
                <w:shd w:val="clear" w:color="auto" w:fill="FFFFFF"/>
              </w:rPr>
              <w:t>суде</w:t>
            </w:r>
            <w:proofErr w:type="spellEnd"/>
            <w:r>
              <w:rPr>
                <w:sz w:val="22"/>
                <w:szCs w:val="22"/>
                <w:shd w:val="clear" w:color="auto" w:fill="FFFFFF"/>
              </w:rPr>
              <w:t xml:space="preserve"> </w:t>
            </w:r>
            <w:r>
              <w:rPr>
                <w:sz w:val="22"/>
                <w:szCs w:val="22"/>
                <w:shd w:val="clear" w:color="auto" w:fill="FFFFFF"/>
                <w:lang w:val="ru-RU"/>
              </w:rPr>
              <w:t>по месту нахождения Экспедитора</w:t>
            </w:r>
            <w:r>
              <w:rPr>
                <w:sz w:val="22"/>
                <w:szCs w:val="22"/>
                <w:shd w:val="clear" w:color="auto" w:fill="FFFFFF"/>
              </w:rPr>
              <w:t xml:space="preserve"> в </w:t>
            </w:r>
            <w:proofErr w:type="spellStart"/>
            <w:r>
              <w:rPr>
                <w:sz w:val="22"/>
                <w:szCs w:val="22"/>
                <w:shd w:val="clear" w:color="auto" w:fill="FFFFFF"/>
              </w:rPr>
              <w:t>соответствии</w:t>
            </w:r>
            <w:proofErr w:type="spellEnd"/>
            <w:r>
              <w:rPr>
                <w:sz w:val="22"/>
                <w:szCs w:val="22"/>
                <w:shd w:val="clear" w:color="auto" w:fill="FFFFFF"/>
              </w:rPr>
              <w:t xml:space="preserve"> с </w:t>
            </w:r>
            <w:proofErr w:type="spellStart"/>
            <w:r>
              <w:rPr>
                <w:sz w:val="22"/>
                <w:szCs w:val="22"/>
                <w:shd w:val="clear" w:color="auto" w:fill="FFFFFF"/>
              </w:rPr>
              <w:t>действующим</w:t>
            </w:r>
            <w:proofErr w:type="spellEnd"/>
            <w:r>
              <w:rPr>
                <w:sz w:val="22"/>
                <w:szCs w:val="22"/>
                <w:shd w:val="clear" w:color="auto" w:fill="FFFFFF"/>
              </w:rPr>
              <w:t xml:space="preserve"> </w:t>
            </w:r>
            <w:proofErr w:type="spellStart"/>
            <w:r>
              <w:rPr>
                <w:sz w:val="22"/>
                <w:szCs w:val="22"/>
                <w:shd w:val="clear" w:color="auto" w:fill="FFFFFF"/>
              </w:rPr>
              <w:t>законодательством</w:t>
            </w:r>
            <w:proofErr w:type="spellEnd"/>
            <w:r>
              <w:rPr>
                <w:sz w:val="22"/>
                <w:szCs w:val="22"/>
                <w:shd w:val="clear" w:color="auto" w:fill="FFFFFF"/>
              </w:rPr>
              <w:t xml:space="preserve"> РФ.</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shd w:val="clear" w:color="auto" w:fill="FFFFFF"/>
                <w:lang w:val="en-US"/>
              </w:rPr>
              <w:t xml:space="preserve">9.1. </w:t>
            </w:r>
            <w:r>
              <w:rPr>
                <w:rFonts w:eastAsia="Times New Roman" w:cs="Times New Roman"/>
                <w:color w:val="1C1C1C"/>
                <w:sz w:val="22"/>
                <w:szCs w:val="22"/>
                <w:shd w:val="clear" w:color="auto" w:fill="FFFFFF"/>
                <w:lang w:val="en-US"/>
              </w:rPr>
              <w:t>If the Parties fail to reach agreement by negotiation, all disputes and issues shall be submitted for settlement at the Court at the Forwarder’s location.</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t xml:space="preserve">10. </w:t>
            </w:r>
            <w:proofErr w:type="spellStart"/>
            <w:r>
              <w:t>Заключительные</w:t>
            </w:r>
            <w:proofErr w:type="spellEnd"/>
            <w:r>
              <w:t xml:space="preserve"> </w:t>
            </w:r>
            <w:proofErr w:type="spellStart"/>
            <w:r>
              <w:t>положения</w:t>
            </w:r>
            <w:proofErr w:type="spellEnd"/>
          </w:p>
        </w:tc>
        <w:tc>
          <w:tcPr>
            <w:tcW w:w="5459" w:type="dxa"/>
            <w:shd w:val="clear" w:color="auto" w:fill="auto"/>
          </w:tcPr>
          <w:p w:rsidR="002676E9" w:rsidRDefault="00F954DC">
            <w:pPr>
              <w:pStyle w:val="Standard"/>
              <w:tabs>
                <w:tab w:val="left" w:pos="601"/>
              </w:tabs>
              <w:spacing w:after="120"/>
              <w:jc w:val="both"/>
            </w:pPr>
            <w:r>
              <w:rPr>
                <w:rFonts w:eastAsia="Times New Roman" w:cs="Times New Roman"/>
                <w:b/>
                <w:bCs/>
                <w:color w:val="1C1C1C"/>
                <w:sz w:val="22"/>
                <w:szCs w:val="22"/>
                <w:lang w:val="ru-RU"/>
              </w:rPr>
              <w:t xml:space="preserve">10. </w:t>
            </w:r>
            <w:r>
              <w:rPr>
                <w:rFonts w:eastAsia="Times New Roman" w:cs="Times New Roman"/>
                <w:b/>
                <w:bCs/>
                <w:color w:val="1C1C1C"/>
                <w:sz w:val="22"/>
                <w:szCs w:val="22"/>
                <w:lang w:val="en-US"/>
              </w:rPr>
              <w:t>Concluding Provisions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rFonts w:eastAsia="Times New Roman CYR" w:cs="Times New Roman CYR"/>
                <w:color w:val="000000"/>
                <w:spacing w:val="4"/>
                <w:sz w:val="22"/>
                <w:szCs w:val="22"/>
                <w:lang w:val="ru-RU"/>
              </w:rPr>
              <w:t xml:space="preserve">10.1. Стороны не имеют никаких сопутствующих устных договоренностей. </w:t>
            </w:r>
            <w:r>
              <w:rPr>
                <w:rFonts w:eastAsia="Times New Roman CYR" w:cs="Times New Roman CYR"/>
                <w:color w:val="000000"/>
                <w:spacing w:val="8"/>
                <w:sz w:val="22"/>
                <w:szCs w:val="22"/>
                <w:lang w:val="ru-RU"/>
              </w:rPr>
              <w:t xml:space="preserve">Содержание текста настоящего Договора полностью соответствует действительному </w:t>
            </w:r>
            <w:r>
              <w:rPr>
                <w:rFonts w:eastAsia="Times New Roman CYR" w:cs="Times New Roman CYR"/>
                <w:color w:val="000000"/>
                <w:spacing w:val="5"/>
                <w:sz w:val="22"/>
                <w:szCs w:val="22"/>
                <w:lang w:val="ru-RU"/>
              </w:rPr>
              <w:t>волеизъявлению сторон.</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pacing w:val="-4"/>
                <w:sz w:val="22"/>
                <w:szCs w:val="22"/>
                <w:lang w:val="en-US"/>
              </w:rPr>
              <w:t xml:space="preserve">10.1. </w:t>
            </w:r>
            <w:r>
              <w:rPr>
                <w:rFonts w:eastAsia="Times New Roman" w:cs="Times New Roman"/>
                <w:color w:val="1C1C1C"/>
                <w:spacing w:val="-4"/>
                <w:sz w:val="22"/>
                <w:szCs w:val="22"/>
                <w:lang w:val="en-US"/>
              </w:rPr>
              <w:t>The Parties shall have no attendant verbal agreements. Contents of this Contract completely correspond to the actual will of the Parties.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sz w:val="22"/>
                <w:szCs w:val="22"/>
              </w:rPr>
              <w:t xml:space="preserve">10.2. </w:t>
            </w:r>
            <w:proofErr w:type="spellStart"/>
            <w:r>
              <w:rPr>
                <w:sz w:val="22"/>
                <w:szCs w:val="22"/>
              </w:rPr>
              <w:t>При</w:t>
            </w:r>
            <w:proofErr w:type="spellEnd"/>
            <w:r>
              <w:rPr>
                <w:sz w:val="22"/>
                <w:szCs w:val="22"/>
              </w:rPr>
              <w:t xml:space="preserve"> </w:t>
            </w:r>
            <w:proofErr w:type="spellStart"/>
            <w:r>
              <w:rPr>
                <w:sz w:val="22"/>
                <w:szCs w:val="22"/>
              </w:rPr>
              <w:t>изменении</w:t>
            </w:r>
            <w:proofErr w:type="spellEnd"/>
            <w:r>
              <w:rPr>
                <w:sz w:val="22"/>
                <w:szCs w:val="22"/>
              </w:rPr>
              <w:t xml:space="preserve"> </w:t>
            </w:r>
            <w:proofErr w:type="spellStart"/>
            <w:r>
              <w:rPr>
                <w:sz w:val="22"/>
                <w:szCs w:val="22"/>
              </w:rPr>
              <w:t>платежных</w:t>
            </w:r>
            <w:proofErr w:type="spellEnd"/>
            <w:r>
              <w:rPr>
                <w:sz w:val="22"/>
                <w:szCs w:val="22"/>
              </w:rPr>
              <w:t xml:space="preserve"> </w:t>
            </w:r>
            <w:proofErr w:type="spellStart"/>
            <w:r>
              <w:rPr>
                <w:sz w:val="22"/>
                <w:szCs w:val="22"/>
              </w:rPr>
              <w:t>реквизитов</w:t>
            </w:r>
            <w:proofErr w:type="spellEnd"/>
            <w:r>
              <w:rPr>
                <w:sz w:val="22"/>
                <w:szCs w:val="22"/>
              </w:rPr>
              <w:t xml:space="preserve"> </w:t>
            </w:r>
            <w:proofErr w:type="spellStart"/>
            <w:r>
              <w:rPr>
                <w:sz w:val="22"/>
                <w:szCs w:val="22"/>
              </w:rPr>
              <w:t>стороны</w:t>
            </w:r>
            <w:proofErr w:type="spellEnd"/>
            <w:r>
              <w:rPr>
                <w:sz w:val="22"/>
                <w:szCs w:val="22"/>
              </w:rPr>
              <w:t xml:space="preserve"> </w:t>
            </w:r>
            <w:proofErr w:type="spellStart"/>
            <w:r>
              <w:rPr>
                <w:sz w:val="22"/>
                <w:szCs w:val="22"/>
              </w:rPr>
              <w:t>должны</w:t>
            </w:r>
            <w:proofErr w:type="spellEnd"/>
            <w:r>
              <w:rPr>
                <w:sz w:val="22"/>
                <w:szCs w:val="22"/>
              </w:rPr>
              <w:t xml:space="preserve"> </w:t>
            </w:r>
            <w:proofErr w:type="spellStart"/>
            <w:r>
              <w:rPr>
                <w:sz w:val="22"/>
                <w:szCs w:val="22"/>
              </w:rPr>
              <w:t>своевременно</w:t>
            </w:r>
            <w:proofErr w:type="spellEnd"/>
            <w:r>
              <w:rPr>
                <w:sz w:val="22"/>
                <w:szCs w:val="22"/>
              </w:rPr>
              <w:t xml:space="preserve"> </w:t>
            </w:r>
            <w:proofErr w:type="spellStart"/>
            <w:r>
              <w:rPr>
                <w:sz w:val="22"/>
                <w:szCs w:val="22"/>
              </w:rPr>
              <w:t>оповещать</w:t>
            </w:r>
            <w:proofErr w:type="spellEnd"/>
            <w:r>
              <w:rPr>
                <w:sz w:val="22"/>
                <w:szCs w:val="22"/>
              </w:rPr>
              <w:t xml:space="preserve"> </w:t>
            </w:r>
            <w:proofErr w:type="spellStart"/>
            <w:r>
              <w:rPr>
                <w:sz w:val="22"/>
                <w:szCs w:val="22"/>
              </w:rPr>
              <w:t>друг</w:t>
            </w:r>
            <w:proofErr w:type="spellEnd"/>
            <w:r>
              <w:rPr>
                <w:sz w:val="22"/>
                <w:szCs w:val="22"/>
              </w:rPr>
              <w:t xml:space="preserve"> </w:t>
            </w:r>
            <w:proofErr w:type="spellStart"/>
            <w:r>
              <w:rPr>
                <w:sz w:val="22"/>
                <w:szCs w:val="22"/>
              </w:rPr>
              <w:t>друга</w:t>
            </w:r>
            <w:proofErr w:type="spellEnd"/>
            <w:r>
              <w:rPr>
                <w:sz w:val="22"/>
                <w:szCs w:val="22"/>
              </w:rPr>
              <w:t>.</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pacing w:val="-4"/>
                <w:sz w:val="22"/>
                <w:szCs w:val="22"/>
                <w:lang w:val="en-US"/>
              </w:rPr>
              <w:t xml:space="preserve">10.2. </w:t>
            </w:r>
            <w:r>
              <w:rPr>
                <w:rFonts w:eastAsia="Times New Roman" w:cs="Times New Roman"/>
                <w:color w:val="1C1C1C"/>
                <w:spacing w:val="-4"/>
                <w:sz w:val="22"/>
                <w:szCs w:val="22"/>
                <w:lang w:val="en-US"/>
              </w:rPr>
              <w:t>The Parties shall inform each other in due time of any changes in the bank details.</w:t>
            </w:r>
          </w:p>
        </w:tc>
      </w:tr>
      <w:tr w:rsidR="002676E9">
        <w:trPr>
          <w:trHeight w:val="1"/>
        </w:trPr>
        <w:tc>
          <w:tcPr>
            <w:tcW w:w="5550" w:type="dxa"/>
            <w:shd w:val="clear" w:color="auto" w:fill="auto"/>
          </w:tcPr>
          <w:p w:rsidR="002676E9" w:rsidRDefault="00F954DC">
            <w:pPr>
              <w:pStyle w:val="Standard"/>
              <w:tabs>
                <w:tab w:val="left" w:pos="645"/>
              </w:tabs>
              <w:spacing w:after="120"/>
              <w:ind w:left="1"/>
              <w:jc w:val="both"/>
            </w:pPr>
            <w:r>
              <w:rPr>
                <w:sz w:val="22"/>
                <w:szCs w:val="22"/>
              </w:rPr>
              <w:t xml:space="preserve">10.3. </w:t>
            </w:r>
            <w:proofErr w:type="spellStart"/>
            <w:r>
              <w:rPr>
                <w:sz w:val="22"/>
                <w:szCs w:val="22"/>
              </w:rPr>
              <w:t>Договор</w:t>
            </w:r>
            <w:proofErr w:type="spellEnd"/>
            <w:r>
              <w:rPr>
                <w:sz w:val="22"/>
                <w:szCs w:val="22"/>
              </w:rPr>
              <w:t xml:space="preserve"> </w:t>
            </w:r>
            <w:proofErr w:type="spellStart"/>
            <w:r>
              <w:rPr>
                <w:sz w:val="22"/>
                <w:szCs w:val="22"/>
              </w:rPr>
              <w:t>составлен</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русском</w:t>
            </w:r>
            <w:proofErr w:type="spellEnd"/>
            <w:r>
              <w:rPr>
                <w:sz w:val="22"/>
                <w:szCs w:val="22"/>
              </w:rPr>
              <w:t xml:space="preserve"> и </w:t>
            </w:r>
            <w:proofErr w:type="spellStart"/>
            <w:r>
              <w:rPr>
                <w:sz w:val="22"/>
                <w:szCs w:val="22"/>
              </w:rPr>
              <w:t>английском</w:t>
            </w:r>
            <w:proofErr w:type="spellEnd"/>
            <w:r>
              <w:rPr>
                <w:sz w:val="22"/>
                <w:szCs w:val="22"/>
              </w:rPr>
              <w:t xml:space="preserve"> </w:t>
            </w:r>
            <w:proofErr w:type="spellStart"/>
            <w:r>
              <w:rPr>
                <w:sz w:val="22"/>
                <w:szCs w:val="22"/>
              </w:rPr>
              <w:t>языках</w:t>
            </w:r>
            <w:proofErr w:type="spellEnd"/>
            <w:r>
              <w:rPr>
                <w:sz w:val="22"/>
                <w:szCs w:val="22"/>
              </w:rPr>
              <w:t xml:space="preserve"> в </w:t>
            </w:r>
            <w:proofErr w:type="spellStart"/>
            <w:r>
              <w:rPr>
                <w:sz w:val="22"/>
                <w:szCs w:val="22"/>
              </w:rPr>
              <w:t>двух</w:t>
            </w:r>
            <w:proofErr w:type="spellEnd"/>
            <w:r>
              <w:rPr>
                <w:sz w:val="22"/>
                <w:szCs w:val="22"/>
              </w:rPr>
              <w:t xml:space="preserve"> </w:t>
            </w:r>
            <w:proofErr w:type="spellStart"/>
            <w:r>
              <w:rPr>
                <w:sz w:val="22"/>
                <w:szCs w:val="22"/>
              </w:rPr>
              <w:t>экземплярах</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одному</w:t>
            </w:r>
            <w:proofErr w:type="spellEnd"/>
            <w:r>
              <w:rPr>
                <w:sz w:val="22"/>
                <w:szCs w:val="22"/>
              </w:rPr>
              <w:t xml:space="preserve"> </w:t>
            </w:r>
            <w:proofErr w:type="spellStart"/>
            <w:r>
              <w:rPr>
                <w:sz w:val="22"/>
                <w:szCs w:val="22"/>
              </w:rPr>
              <w:t>для</w:t>
            </w:r>
            <w:proofErr w:type="spellEnd"/>
            <w:r>
              <w:rPr>
                <w:sz w:val="22"/>
                <w:szCs w:val="22"/>
              </w:rPr>
              <w:t xml:space="preserve"> </w:t>
            </w:r>
            <w:proofErr w:type="spellStart"/>
            <w:r>
              <w:rPr>
                <w:sz w:val="22"/>
                <w:szCs w:val="22"/>
              </w:rPr>
              <w:t>каждой</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сторон</w:t>
            </w:r>
            <w:proofErr w:type="spellEnd"/>
            <w:r>
              <w:rPr>
                <w:sz w:val="22"/>
                <w:szCs w:val="22"/>
              </w:rPr>
              <w:t xml:space="preserve">. </w:t>
            </w:r>
            <w:proofErr w:type="spellStart"/>
            <w:r>
              <w:rPr>
                <w:sz w:val="22"/>
                <w:szCs w:val="22"/>
              </w:rPr>
              <w:t>Оба</w:t>
            </w:r>
            <w:proofErr w:type="spellEnd"/>
            <w:r>
              <w:rPr>
                <w:sz w:val="22"/>
                <w:szCs w:val="22"/>
              </w:rPr>
              <w:t xml:space="preserve"> </w:t>
            </w:r>
            <w:proofErr w:type="spellStart"/>
            <w:r>
              <w:rPr>
                <w:sz w:val="22"/>
                <w:szCs w:val="22"/>
              </w:rPr>
              <w:t>экземпляра</w:t>
            </w:r>
            <w:proofErr w:type="spellEnd"/>
            <w:r>
              <w:rPr>
                <w:sz w:val="22"/>
                <w:szCs w:val="22"/>
              </w:rPr>
              <w:t xml:space="preserve"> </w:t>
            </w:r>
            <w:proofErr w:type="spellStart"/>
            <w:r>
              <w:rPr>
                <w:sz w:val="22"/>
                <w:szCs w:val="22"/>
              </w:rPr>
              <w:t>имеют</w:t>
            </w:r>
            <w:proofErr w:type="spellEnd"/>
            <w:r>
              <w:rPr>
                <w:sz w:val="22"/>
                <w:szCs w:val="22"/>
              </w:rPr>
              <w:t xml:space="preserve"> </w:t>
            </w:r>
            <w:proofErr w:type="spellStart"/>
            <w:r>
              <w:rPr>
                <w:sz w:val="22"/>
                <w:szCs w:val="22"/>
              </w:rPr>
              <w:t>равную</w:t>
            </w:r>
            <w:proofErr w:type="spellEnd"/>
            <w:r>
              <w:rPr>
                <w:sz w:val="22"/>
                <w:szCs w:val="22"/>
              </w:rPr>
              <w:t xml:space="preserve"> </w:t>
            </w:r>
            <w:proofErr w:type="spellStart"/>
            <w:r>
              <w:rPr>
                <w:sz w:val="22"/>
                <w:szCs w:val="22"/>
              </w:rPr>
              <w:t>юридическую</w:t>
            </w:r>
            <w:proofErr w:type="spellEnd"/>
            <w:r>
              <w:rPr>
                <w:sz w:val="22"/>
                <w:szCs w:val="22"/>
              </w:rPr>
              <w:t xml:space="preserve"> </w:t>
            </w:r>
            <w:proofErr w:type="spellStart"/>
            <w:r>
              <w:rPr>
                <w:sz w:val="22"/>
                <w:szCs w:val="22"/>
              </w:rPr>
              <w:t>силу</w:t>
            </w:r>
            <w:proofErr w:type="spellEnd"/>
            <w:r>
              <w:rPr>
                <w:sz w:val="22"/>
                <w:szCs w:val="22"/>
              </w:rPr>
              <w:t>.</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pacing w:val="-4"/>
                <w:sz w:val="22"/>
                <w:szCs w:val="22"/>
                <w:lang w:val="en-US"/>
              </w:rPr>
              <w:t xml:space="preserve">10.3. </w:t>
            </w:r>
            <w:r>
              <w:rPr>
                <w:rFonts w:eastAsia="Times New Roman" w:cs="Times New Roman"/>
                <w:color w:val="1C1C1C"/>
                <w:spacing w:val="-4"/>
                <w:sz w:val="22"/>
                <w:szCs w:val="22"/>
                <w:lang w:val="en-US"/>
              </w:rPr>
              <w:t>The Contract is made in the Russian and English languages in two originals, one for each of the Parties. Both originals shall be equally valid. In the event of disputes or controversy, the Russian original of the Contract shall prevail.</w:t>
            </w:r>
          </w:p>
          <w:p w:rsidR="002676E9" w:rsidRDefault="002676E9">
            <w:pPr>
              <w:pStyle w:val="Standard"/>
              <w:tabs>
                <w:tab w:val="left" w:pos="601"/>
              </w:tabs>
              <w:jc w:val="both"/>
              <w:rPr>
                <w:rFonts w:ascii="Calibri" w:eastAsia="Calibri" w:hAnsi="Calibri" w:cs="Calibri"/>
                <w:color w:val="1C1C1C"/>
                <w:sz w:val="22"/>
                <w:szCs w:val="22"/>
                <w:lang w:val="en-US"/>
              </w:rPr>
            </w:pPr>
          </w:p>
        </w:tc>
      </w:tr>
      <w:tr w:rsidR="002676E9">
        <w:trPr>
          <w:trHeight w:val="1"/>
        </w:trPr>
        <w:tc>
          <w:tcPr>
            <w:tcW w:w="5550" w:type="dxa"/>
            <w:shd w:val="clear" w:color="auto" w:fill="auto"/>
          </w:tcPr>
          <w:p w:rsidR="002676E9" w:rsidRDefault="00F954DC">
            <w:pPr>
              <w:pStyle w:val="Standard"/>
              <w:spacing w:after="120"/>
              <w:jc w:val="both"/>
            </w:pPr>
            <w:r>
              <w:rPr>
                <w:rFonts w:eastAsia="Times New Roman" w:cs="Times New Roman"/>
                <w:spacing w:val="-4"/>
                <w:sz w:val="22"/>
                <w:szCs w:val="22"/>
                <w:lang w:val="en-US"/>
              </w:rPr>
              <w:t xml:space="preserve"> </w:t>
            </w:r>
            <w:r w:rsidRPr="00F954DC">
              <w:rPr>
                <w:rFonts w:eastAsia="Times New Roman" w:cs="Times New Roman"/>
                <w:spacing w:val="-4"/>
                <w:sz w:val="22"/>
                <w:szCs w:val="22"/>
                <w:lang w:val="ru-RU"/>
              </w:rPr>
              <w:t xml:space="preserve">10.4. </w:t>
            </w:r>
            <w:r>
              <w:rPr>
                <w:rFonts w:eastAsia="Times New Roman CYR" w:cs="Times New Roman CYR"/>
                <w:spacing w:val="-4"/>
                <w:sz w:val="22"/>
                <w:szCs w:val="22"/>
                <w:lang w:val="ru-RU"/>
              </w:rPr>
              <w:t>Все уведомления и сообщения, отправленные Сторонами друг другу по электронной почте, признаются Сторонами официальной перепиской в рамках настоящего Договора.</w:t>
            </w:r>
          </w:p>
        </w:tc>
        <w:tc>
          <w:tcPr>
            <w:tcW w:w="5459" w:type="dxa"/>
            <w:shd w:val="clear" w:color="auto" w:fill="auto"/>
          </w:tcPr>
          <w:p w:rsidR="002676E9" w:rsidRDefault="00F954DC">
            <w:pPr>
              <w:pStyle w:val="Standard"/>
              <w:tabs>
                <w:tab w:val="left" w:pos="601"/>
              </w:tabs>
              <w:spacing w:after="120"/>
              <w:jc w:val="both"/>
            </w:pPr>
            <w:r w:rsidRPr="00F954DC">
              <w:rPr>
                <w:rFonts w:eastAsia="Times New Roman" w:cs="Times New Roman"/>
                <w:color w:val="1C1C1C"/>
                <w:sz w:val="22"/>
                <w:szCs w:val="22"/>
                <w:lang w:val="ru-RU"/>
              </w:rPr>
              <w:t xml:space="preserve"> </w:t>
            </w:r>
            <w:r w:rsidRPr="00F954DC">
              <w:rPr>
                <w:rFonts w:eastAsia="Times New Roman" w:cs="Times New Roman"/>
                <w:color w:val="1C1C1C"/>
                <w:sz w:val="22"/>
                <w:szCs w:val="22"/>
                <w:lang w:val="en-US"/>
              </w:rPr>
              <w:t xml:space="preserve">10.4. </w:t>
            </w:r>
            <w:r>
              <w:rPr>
                <w:rFonts w:eastAsia="Times New Roman" w:cs="Times New Roman"/>
                <w:color w:val="1C1C1C"/>
                <w:sz w:val="22"/>
                <w:szCs w:val="22"/>
                <w:lang w:val="en-US"/>
              </w:rPr>
              <w:t>All notifications and messages sent by the Parties to each other by e-mail are recognized by the Parties to be the official correspondence by the Present Contract.</w:t>
            </w:r>
          </w:p>
        </w:tc>
      </w:tr>
      <w:tr w:rsidR="002676E9">
        <w:trPr>
          <w:trHeight w:val="1"/>
        </w:trPr>
        <w:tc>
          <w:tcPr>
            <w:tcW w:w="5550" w:type="dxa"/>
            <w:shd w:val="clear" w:color="auto" w:fill="auto"/>
          </w:tcPr>
          <w:p w:rsidR="002676E9" w:rsidRDefault="00F954DC">
            <w:pPr>
              <w:pStyle w:val="Standard"/>
              <w:spacing w:after="120"/>
              <w:jc w:val="both"/>
              <w:rPr>
                <w:rFonts w:eastAsia="Times New Roman CYR" w:cs="Times New Roman CYR"/>
                <w:b/>
                <w:bCs/>
                <w:color w:val="000000"/>
                <w:spacing w:val="5"/>
                <w:sz w:val="22"/>
                <w:szCs w:val="22"/>
                <w:lang w:val="ru-RU"/>
              </w:rPr>
            </w:pPr>
            <w:r>
              <w:rPr>
                <w:rFonts w:eastAsia="Times New Roman CYR" w:cs="Times New Roman CYR"/>
                <w:b/>
                <w:bCs/>
                <w:color w:val="000000"/>
                <w:spacing w:val="5"/>
                <w:sz w:val="22"/>
                <w:szCs w:val="22"/>
                <w:lang w:val="ru-RU"/>
              </w:rPr>
              <w:t>11. Адреса регистрации и банковские реквизиты сторон</w:t>
            </w:r>
          </w:p>
          <w:p w:rsidR="00770544" w:rsidRDefault="00770544">
            <w:pPr>
              <w:pStyle w:val="Standard"/>
              <w:spacing w:after="120"/>
              <w:jc w:val="both"/>
              <w:rPr>
                <w:rFonts w:eastAsia="Times New Roman CYR" w:cs="Times New Roman CYR"/>
                <w:b/>
                <w:bCs/>
                <w:color w:val="000000"/>
                <w:spacing w:val="5"/>
                <w:sz w:val="22"/>
                <w:szCs w:val="22"/>
                <w:lang w:val="ru-RU"/>
              </w:rPr>
            </w:pPr>
          </w:p>
          <w:p w:rsidR="00770544" w:rsidRDefault="00770544">
            <w:pPr>
              <w:pStyle w:val="Standard"/>
              <w:spacing w:after="120"/>
              <w:jc w:val="both"/>
              <w:rPr>
                <w:rFonts w:ascii="Times New Roman CYR" w:eastAsia="Times New Roman CYR" w:hAnsi="Times New Roman CYR" w:cs="Times New Roman CYR"/>
                <w:b/>
                <w:bCs/>
                <w:color w:val="000000"/>
                <w:spacing w:val="5"/>
                <w:sz w:val="22"/>
                <w:szCs w:val="22"/>
                <w:lang w:val="ru-RU"/>
              </w:rPr>
            </w:pPr>
          </w:p>
        </w:tc>
        <w:tc>
          <w:tcPr>
            <w:tcW w:w="5459" w:type="dxa"/>
            <w:shd w:val="clear" w:color="auto" w:fill="auto"/>
          </w:tcPr>
          <w:p w:rsidR="002676E9" w:rsidRDefault="00F954DC">
            <w:pPr>
              <w:pStyle w:val="Standard"/>
              <w:spacing w:after="120"/>
              <w:jc w:val="both"/>
            </w:pPr>
            <w:r w:rsidRPr="00F954DC">
              <w:rPr>
                <w:rFonts w:eastAsia="Times New Roman" w:cs="Times New Roman"/>
                <w:b/>
                <w:bCs/>
                <w:spacing w:val="-4"/>
                <w:sz w:val="22"/>
                <w:szCs w:val="22"/>
                <w:lang w:val="en-US"/>
              </w:rPr>
              <w:t xml:space="preserve">11. </w:t>
            </w:r>
            <w:r>
              <w:rPr>
                <w:rFonts w:eastAsia="Times New Roman" w:cs="Times New Roman"/>
                <w:b/>
                <w:bCs/>
                <w:spacing w:val="-4"/>
                <w:sz w:val="22"/>
                <w:szCs w:val="22"/>
                <w:lang w:val="en-US"/>
              </w:rPr>
              <w:t>Legal addresses and bank data of the Parties</w:t>
            </w:r>
          </w:p>
        </w:tc>
      </w:tr>
      <w:tr w:rsidR="002676E9">
        <w:trPr>
          <w:trHeight w:val="1"/>
        </w:trPr>
        <w:tc>
          <w:tcPr>
            <w:tcW w:w="5550" w:type="dxa"/>
            <w:shd w:val="clear" w:color="auto" w:fill="auto"/>
          </w:tcPr>
          <w:p w:rsidR="002676E9" w:rsidRDefault="00F954DC">
            <w:pPr>
              <w:pStyle w:val="Standard"/>
              <w:spacing w:after="120"/>
              <w:ind w:left="360" w:hanging="360"/>
              <w:jc w:val="both"/>
              <w:rPr>
                <w:rFonts w:ascii="Times New Roman CYR" w:eastAsia="Times New Roman CYR" w:hAnsi="Times New Roman CYR" w:cs="Times New Roman CYR"/>
                <w:b/>
                <w:bCs/>
                <w:spacing w:val="-4"/>
                <w:sz w:val="22"/>
                <w:szCs w:val="22"/>
                <w:lang w:val="ru-RU"/>
              </w:rPr>
            </w:pPr>
            <w:r>
              <w:rPr>
                <w:rFonts w:eastAsia="Times New Roman CYR" w:cs="Times New Roman CYR"/>
                <w:b/>
                <w:bCs/>
                <w:spacing w:val="-4"/>
                <w:sz w:val="22"/>
                <w:szCs w:val="22"/>
                <w:lang w:val="ru-RU"/>
              </w:rPr>
              <w:lastRenderedPageBreak/>
              <w:t>Экспедитор:</w:t>
            </w:r>
          </w:p>
        </w:tc>
        <w:tc>
          <w:tcPr>
            <w:tcW w:w="5459" w:type="dxa"/>
            <w:shd w:val="clear" w:color="auto" w:fill="auto"/>
          </w:tcPr>
          <w:p w:rsidR="002676E9" w:rsidRDefault="00F954DC">
            <w:pPr>
              <w:pStyle w:val="Standard"/>
              <w:spacing w:after="120"/>
              <w:jc w:val="both"/>
              <w:rPr>
                <w:rFonts w:eastAsia="Times New Roman" w:cs="Times New Roman"/>
                <w:b/>
                <w:bCs/>
                <w:spacing w:val="-4"/>
                <w:sz w:val="22"/>
                <w:szCs w:val="22"/>
                <w:lang w:val="en-US"/>
              </w:rPr>
            </w:pPr>
            <w:r>
              <w:rPr>
                <w:rFonts w:eastAsia="Times New Roman" w:cs="Times New Roman"/>
                <w:b/>
                <w:bCs/>
                <w:spacing w:val="-4"/>
                <w:sz w:val="22"/>
                <w:szCs w:val="22"/>
                <w:lang w:val="en-US"/>
              </w:rPr>
              <w:t>Forwarder:</w:t>
            </w:r>
          </w:p>
        </w:tc>
      </w:tr>
    </w:tbl>
    <w:p w:rsidR="002676E9" w:rsidRDefault="002676E9">
      <w:pPr>
        <w:rPr>
          <w:vanish/>
        </w:rPr>
      </w:pPr>
    </w:p>
    <w:tbl>
      <w:tblPr>
        <w:tblW w:w="11025" w:type="dxa"/>
        <w:tblInd w:w="-622" w:type="dxa"/>
        <w:tblLook w:val="0000" w:firstRow="0" w:lastRow="0" w:firstColumn="0" w:lastColumn="0" w:noHBand="0" w:noVBand="0"/>
      </w:tblPr>
      <w:tblGrid>
        <w:gridCol w:w="5566"/>
        <w:gridCol w:w="5459"/>
      </w:tblGrid>
      <w:tr w:rsidR="002676E9">
        <w:trPr>
          <w:trHeight w:val="1"/>
        </w:trPr>
        <w:tc>
          <w:tcPr>
            <w:tcW w:w="5565" w:type="dxa"/>
            <w:shd w:val="clear" w:color="auto" w:fill="auto"/>
          </w:tcPr>
          <w:p w:rsidR="002676E9" w:rsidRDefault="002676E9">
            <w:pPr>
              <w:pStyle w:val="Standard"/>
              <w:spacing w:after="160" w:line="259" w:lineRule="atLeast"/>
              <w:rPr>
                <w:rFonts w:ascii="Times New Roman CYR" w:eastAsia="Times New Roman CYR" w:hAnsi="Times New Roman CYR" w:cs="Times New Roman CYR"/>
                <w:b/>
                <w:bCs/>
                <w:sz w:val="22"/>
                <w:szCs w:val="22"/>
                <w:lang w:val="ru-RU"/>
              </w:rPr>
            </w:pPr>
          </w:p>
        </w:tc>
        <w:tc>
          <w:tcPr>
            <w:tcW w:w="5459" w:type="dxa"/>
            <w:shd w:val="clear" w:color="auto" w:fill="auto"/>
          </w:tcPr>
          <w:p w:rsidR="002676E9" w:rsidRDefault="002676E9">
            <w:pPr>
              <w:pStyle w:val="Standard"/>
              <w:spacing w:after="160" w:line="259" w:lineRule="atLeast"/>
              <w:rPr>
                <w:rFonts w:eastAsia="Times New Roman" w:cs="Times New Roman"/>
                <w:b/>
                <w:bCs/>
                <w:sz w:val="22"/>
                <w:szCs w:val="22"/>
                <w:lang w:val="en-US"/>
              </w:rPr>
            </w:pPr>
          </w:p>
        </w:tc>
      </w:tr>
      <w:tr w:rsidR="002676E9">
        <w:trPr>
          <w:trHeight w:val="1"/>
        </w:trPr>
        <w:tc>
          <w:tcPr>
            <w:tcW w:w="5565" w:type="dxa"/>
            <w:shd w:val="clear" w:color="auto" w:fill="auto"/>
          </w:tcPr>
          <w:p w:rsidR="00770544" w:rsidRDefault="00770544">
            <w:pPr>
              <w:pStyle w:val="Standard"/>
              <w:rPr>
                <w:rFonts w:asciiTheme="minorHAnsi" w:eastAsia="Times New Roman CYR" w:hAnsiTheme="minorHAnsi" w:cs="Times New Roman CYR"/>
                <w:b/>
                <w:bCs/>
                <w:sz w:val="22"/>
                <w:szCs w:val="22"/>
                <w:lang w:val="ru-RU"/>
              </w:rPr>
            </w:pPr>
            <w:r>
              <w:rPr>
                <w:rFonts w:ascii="Times New Roman CYR" w:eastAsia="Times New Roman CYR" w:hAnsi="Times New Roman CYR" w:cs="Times New Roman CYR"/>
                <w:b/>
                <w:bCs/>
                <w:sz w:val="22"/>
                <w:szCs w:val="22"/>
                <w:lang w:val="ru-RU"/>
              </w:rPr>
              <w:t>ООО "АТА</w:t>
            </w:r>
            <w:r w:rsidR="00B53430">
              <w:rPr>
                <w:rFonts w:ascii="Times New Roman CYR" w:eastAsia="Times New Roman CYR" w:hAnsi="Times New Roman CYR" w:cs="Times New Roman CYR"/>
                <w:b/>
                <w:bCs/>
                <w:sz w:val="22"/>
                <w:szCs w:val="22"/>
                <w:lang w:val="ru-RU"/>
              </w:rPr>
              <w:t xml:space="preserve"> Интернешнл</w:t>
            </w:r>
            <w:r>
              <w:rPr>
                <w:rFonts w:ascii="Times New Roman CYR" w:eastAsia="Times New Roman CYR" w:hAnsi="Times New Roman CYR" w:cs="Times New Roman CYR"/>
                <w:b/>
                <w:bCs/>
                <w:sz w:val="22"/>
                <w:szCs w:val="22"/>
                <w:lang w:val="ru-RU"/>
              </w:rPr>
              <w:t>"</w:t>
            </w:r>
          </w:p>
          <w:p w:rsidR="00770544" w:rsidRDefault="00770544">
            <w:pPr>
              <w:pStyle w:val="Standard"/>
              <w:rPr>
                <w:rFonts w:asciiTheme="minorHAnsi" w:eastAsia="Times New Roman CYR" w:hAnsiTheme="minorHAnsi" w:cs="Times New Roman CYR"/>
                <w:b/>
                <w:bCs/>
                <w:sz w:val="22"/>
                <w:szCs w:val="22"/>
                <w:lang w:val="ru-RU"/>
              </w:rPr>
            </w:pPr>
          </w:p>
          <w:p w:rsidR="002676E9" w:rsidRDefault="00F954DC">
            <w:pPr>
              <w:pStyle w:val="Standard"/>
              <w:rPr>
                <w:rFonts w:ascii="Times New Roman CYR" w:eastAsia="Times New Roman CYR" w:hAnsi="Times New Roman CYR" w:cs="Times New Roman CYR"/>
                <w:sz w:val="22"/>
                <w:szCs w:val="22"/>
                <w:lang w:val="ru-RU"/>
              </w:rPr>
            </w:pPr>
            <w:r>
              <w:rPr>
                <w:rFonts w:ascii="Times New Roman CYR" w:eastAsia="Times New Roman CYR" w:hAnsi="Times New Roman CYR" w:cs="Times New Roman CYR"/>
                <w:sz w:val="22"/>
                <w:szCs w:val="22"/>
                <w:lang w:val="ru-RU"/>
              </w:rPr>
              <w:t>Юридический/почтовый адрес: Россия, 630039, г. Новосибирск, ул. Автогенная, 136, оф. 8</w:t>
            </w:r>
          </w:p>
          <w:p w:rsidR="003E6073" w:rsidRPr="003E6073" w:rsidRDefault="003E6073" w:rsidP="003E6073">
            <w:pPr>
              <w:pStyle w:val="Standard"/>
              <w:rPr>
                <w:rFonts w:eastAsia="Times New Roman" w:cs="Times New Roman"/>
                <w:sz w:val="22"/>
                <w:szCs w:val="22"/>
                <w:lang w:val="ru-RU"/>
              </w:rPr>
            </w:pPr>
            <w:r>
              <w:rPr>
                <w:rFonts w:eastAsia="Times New Roman" w:cs="Times New Roman"/>
                <w:sz w:val="22"/>
                <w:szCs w:val="22"/>
                <w:lang w:val="ru-RU"/>
              </w:rPr>
              <w:t>Тел</w:t>
            </w:r>
            <w:r w:rsidRPr="003E6073">
              <w:rPr>
                <w:rFonts w:eastAsia="Times New Roman" w:cs="Times New Roman"/>
                <w:sz w:val="22"/>
                <w:szCs w:val="22"/>
                <w:lang w:val="ru-RU"/>
              </w:rPr>
              <w:t xml:space="preserve">: </w:t>
            </w:r>
            <w:r w:rsidRPr="003E6073">
              <w:rPr>
                <w:rFonts w:eastAsia="Times New Roman CYR" w:cs="Times New Roman"/>
                <w:sz w:val="22"/>
                <w:szCs w:val="22"/>
                <w:lang w:val="ru-RU"/>
              </w:rPr>
              <w:t xml:space="preserve">(383) </w:t>
            </w:r>
            <w:proofErr w:type="gramStart"/>
            <w:r w:rsidRPr="008873E0">
              <w:rPr>
                <w:rFonts w:cs="Times New Roman"/>
                <w:color w:val="222222"/>
                <w:sz w:val="22"/>
                <w:szCs w:val="22"/>
                <w:shd w:val="clear" w:color="auto" w:fill="FFFFFF"/>
              </w:rPr>
              <w:t>284  00</w:t>
            </w:r>
            <w:proofErr w:type="gramEnd"/>
            <w:r w:rsidRPr="008873E0">
              <w:rPr>
                <w:rFonts w:cs="Times New Roman"/>
                <w:color w:val="222222"/>
                <w:sz w:val="22"/>
                <w:szCs w:val="22"/>
                <w:shd w:val="clear" w:color="auto" w:fill="FFFFFF"/>
              </w:rPr>
              <w:t xml:space="preserve"> 64 </w:t>
            </w:r>
          </w:p>
          <w:p w:rsidR="003E6073" w:rsidRDefault="003E6073" w:rsidP="003E6073">
            <w:pPr>
              <w:pStyle w:val="Standard"/>
            </w:pPr>
            <w:r>
              <w:rPr>
                <w:rFonts w:eastAsia="Times New Roman" w:cs="Times New Roman"/>
                <w:sz w:val="22"/>
                <w:szCs w:val="22"/>
                <w:lang w:val="ru-RU"/>
              </w:rPr>
              <w:t>Е-Мейл</w:t>
            </w:r>
            <w:r w:rsidRPr="003E6073">
              <w:rPr>
                <w:rFonts w:eastAsia="Times New Roman" w:cs="Times New Roman"/>
                <w:sz w:val="22"/>
                <w:szCs w:val="22"/>
                <w:lang w:val="ru-RU"/>
              </w:rPr>
              <w:t xml:space="preserve">: </w:t>
            </w:r>
            <w:r w:rsidR="003A1763">
              <w:rPr>
                <w:rFonts w:eastAsia="Times New Roman" w:cs="Times New Roman"/>
                <w:color w:val="0000FF"/>
                <w:sz w:val="22"/>
                <w:szCs w:val="22"/>
                <w:u w:val="single"/>
                <w:lang w:val="en-US"/>
              </w:rPr>
              <w:t>info@ataint.ru</w:t>
            </w:r>
          </w:p>
          <w:p w:rsidR="002676E9" w:rsidRDefault="00F954DC">
            <w:pPr>
              <w:pStyle w:val="Standard"/>
              <w:rPr>
                <w:rFonts w:ascii="Times New Roman CYR" w:eastAsia="Times New Roman CYR" w:hAnsi="Times New Roman CYR" w:cs="Times New Roman CYR"/>
                <w:sz w:val="22"/>
                <w:szCs w:val="22"/>
                <w:lang w:val="ru-RU"/>
              </w:rPr>
            </w:pPr>
            <w:r>
              <w:rPr>
                <w:rFonts w:ascii="Times New Roman CYR" w:eastAsia="Times New Roman CYR" w:hAnsi="Times New Roman CYR" w:cs="Times New Roman CYR"/>
                <w:sz w:val="22"/>
                <w:szCs w:val="22"/>
                <w:lang w:val="ru-RU"/>
              </w:rPr>
              <w:t xml:space="preserve">ИНН 5405306740/ </w:t>
            </w:r>
            <w:proofErr w:type="gramStart"/>
            <w:r>
              <w:rPr>
                <w:rFonts w:ascii="Times New Roman CYR" w:eastAsia="Times New Roman CYR" w:hAnsi="Times New Roman CYR" w:cs="Times New Roman CYR"/>
                <w:sz w:val="22"/>
                <w:szCs w:val="22"/>
                <w:lang w:val="ru-RU"/>
              </w:rPr>
              <w:t>КПП  540501001</w:t>
            </w:r>
            <w:proofErr w:type="gramEnd"/>
          </w:p>
          <w:p w:rsidR="002676E9" w:rsidRDefault="00F954DC">
            <w:pPr>
              <w:pStyle w:val="Standard"/>
              <w:rPr>
                <w:rFonts w:ascii="Times New Roman CYR" w:eastAsia="Times New Roman CYR" w:hAnsi="Times New Roman CYR" w:cs="Times New Roman CYR"/>
                <w:sz w:val="22"/>
                <w:szCs w:val="22"/>
                <w:lang w:val="ru-RU"/>
              </w:rPr>
            </w:pPr>
            <w:r>
              <w:rPr>
                <w:rFonts w:ascii="Times New Roman CYR" w:eastAsia="Times New Roman CYR" w:hAnsi="Times New Roman CYR" w:cs="Times New Roman CYR"/>
                <w:sz w:val="22"/>
                <w:szCs w:val="22"/>
                <w:lang w:val="ru-RU"/>
              </w:rPr>
              <w:t>Банковские реквизиты</w:t>
            </w:r>
          </w:p>
          <w:p w:rsidR="00F954DC" w:rsidRPr="001D34F7" w:rsidRDefault="00F954DC" w:rsidP="00F954DC">
            <w:pPr>
              <w:tabs>
                <w:tab w:val="left" w:pos="4608"/>
              </w:tabs>
              <w:rPr>
                <w:lang w:val="ru-RU"/>
              </w:rPr>
            </w:pPr>
            <w:r w:rsidRPr="001D34F7">
              <w:rPr>
                <w:rFonts w:cs="Times New Roman"/>
                <w:lang w:val="ru-RU"/>
              </w:rPr>
              <w:t xml:space="preserve">Расчетный счет: </w:t>
            </w:r>
            <w:r w:rsidRPr="001D34F7">
              <w:rPr>
                <w:rFonts w:cs="Times New Roman"/>
                <w:sz w:val="22"/>
                <w:szCs w:val="22"/>
                <w:lang w:val="ru-RU"/>
              </w:rPr>
              <w:t>40702840623000000512</w:t>
            </w:r>
          </w:p>
          <w:p w:rsidR="00F954DC" w:rsidRPr="001D34F7" w:rsidRDefault="00F954DC" w:rsidP="00F954DC">
            <w:pPr>
              <w:tabs>
                <w:tab w:val="left" w:pos="4608"/>
              </w:tabs>
              <w:rPr>
                <w:lang w:val="ru-RU"/>
              </w:rPr>
            </w:pPr>
            <w:r>
              <w:rPr>
                <w:rFonts w:cs="Times New Roman"/>
                <w:sz w:val="22"/>
                <w:szCs w:val="22"/>
                <w:lang w:val="ru-RU"/>
              </w:rPr>
              <w:t xml:space="preserve">Транзитный </w:t>
            </w:r>
            <w:proofErr w:type="gramStart"/>
            <w:r>
              <w:rPr>
                <w:rFonts w:cs="Times New Roman"/>
                <w:sz w:val="22"/>
                <w:szCs w:val="22"/>
                <w:lang w:val="ru-RU"/>
              </w:rPr>
              <w:t xml:space="preserve">счет  </w:t>
            </w:r>
            <w:r w:rsidRPr="001D34F7">
              <w:rPr>
                <w:rFonts w:cs="Times New Roman"/>
                <w:sz w:val="22"/>
                <w:szCs w:val="22"/>
                <w:lang w:val="ru-RU"/>
              </w:rPr>
              <w:t>40702840</w:t>
            </w:r>
            <w:r>
              <w:rPr>
                <w:rFonts w:cs="Times New Roman"/>
                <w:sz w:val="22"/>
                <w:szCs w:val="22"/>
                <w:lang w:val="ru-RU"/>
              </w:rPr>
              <w:t>9</w:t>
            </w:r>
            <w:r w:rsidRPr="001D34F7">
              <w:rPr>
                <w:rFonts w:cs="Times New Roman"/>
                <w:sz w:val="22"/>
                <w:szCs w:val="22"/>
                <w:lang w:val="ru-RU"/>
              </w:rPr>
              <w:t>23000000513</w:t>
            </w:r>
            <w:bookmarkStart w:id="1" w:name="_GoBack"/>
            <w:bookmarkEnd w:id="1"/>
            <w:proofErr w:type="gramEnd"/>
          </w:p>
          <w:p w:rsidR="00F954DC" w:rsidRDefault="00F954DC" w:rsidP="00F954DC">
            <w:pPr>
              <w:tabs>
                <w:tab w:val="left" w:pos="4608"/>
              </w:tabs>
            </w:pPr>
            <w:r>
              <w:rPr>
                <w:rFonts w:cs="Times New Roman"/>
                <w:sz w:val="22"/>
                <w:szCs w:val="22"/>
              </w:rPr>
              <w:t>SWIFT</w:t>
            </w:r>
            <w:r w:rsidRPr="001D34F7">
              <w:rPr>
                <w:rFonts w:cs="Times New Roman"/>
                <w:sz w:val="22"/>
                <w:szCs w:val="22"/>
                <w:lang w:val="ru-RU"/>
              </w:rPr>
              <w:t xml:space="preserve">: </w:t>
            </w:r>
            <w:r>
              <w:rPr>
                <w:rFonts w:cs="Times New Roman"/>
                <w:sz w:val="22"/>
                <w:szCs w:val="22"/>
              </w:rPr>
              <w:t>ALFARUMM</w:t>
            </w:r>
            <w:r w:rsidRPr="001D34F7">
              <w:rPr>
                <w:lang w:val="ru-RU"/>
              </w:rPr>
              <w:br/>
            </w:r>
            <w:r w:rsidRPr="001D34F7">
              <w:rPr>
                <w:rFonts w:cs="Times New Roman"/>
                <w:lang w:val="ru-RU"/>
              </w:rPr>
              <w:t>Название Банка: ФИЛИАЛ "НОВОСИБИРСКИЙ" АО "АЛЬФА-БАНК"</w:t>
            </w:r>
            <w:r w:rsidRPr="001D34F7">
              <w:rPr>
                <w:lang w:val="ru-RU"/>
              </w:rPr>
              <w:br/>
            </w:r>
            <w:r>
              <w:rPr>
                <w:rFonts w:cs="Times New Roman"/>
                <w:lang w:val="ru-RU"/>
              </w:rPr>
              <w:t xml:space="preserve">Адрес Банка: 107078, ул. </w:t>
            </w:r>
            <w:proofErr w:type="spellStart"/>
            <w:r>
              <w:rPr>
                <w:rFonts w:cs="Times New Roman"/>
                <w:lang w:val="ru-RU"/>
              </w:rPr>
              <w:t>Каланчаевская</w:t>
            </w:r>
            <w:proofErr w:type="spellEnd"/>
            <w:r>
              <w:rPr>
                <w:rFonts w:cs="Times New Roman"/>
                <w:lang w:val="ru-RU"/>
              </w:rPr>
              <w:t xml:space="preserve"> 27, Москва</w:t>
            </w:r>
          </w:p>
          <w:p w:rsidR="002676E9" w:rsidRDefault="002676E9">
            <w:pPr>
              <w:pStyle w:val="Standard"/>
              <w:rPr>
                <w:rFonts w:eastAsia="Times New Roman" w:cs="Times New Roman"/>
                <w:i/>
                <w:iCs/>
                <w:sz w:val="22"/>
                <w:szCs w:val="22"/>
                <w:lang w:val="en-US"/>
              </w:rPr>
            </w:pPr>
          </w:p>
        </w:tc>
        <w:tc>
          <w:tcPr>
            <w:tcW w:w="5459" w:type="dxa"/>
            <w:shd w:val="clear" w:color="auto" w:fill="auto"/>
          </w:tcPr>
          <w:p w:rsidR="00770544" w:rsidRDefault="00B53430">
            <w:pPr>
              <w:pStyle w:val="Standard"/>
              <w:rPr>
                <w:rFonts w:eastAsia="Times New Roman" w:cs="Times New Roman"/>
                <w:b/>
                <w:bCs/>
                <w:sz w:val="22"/>
                <w:szCs w:val="22"/>
                <w:lang w:val="en-US"/>
              </w:rPr>
            </w:pPr>
            <w:r w:rsidRPr="00B53430">
              <w:rPr>
                <w:rFonts w:eastAsia="Times New Roman" w:cs="Times New Roman"/>
                <w:b/>
                <w:bCs/>
                <w:sz w:val="22"/>
                <w:szCs w:val="22"/>
                <w:lang w:val="en-US"/>
              </w:rPr>
              <w:t xml:space="preserve">ATA International LLC </w:t>
            </w:r>
          </w:p>
          <w:p w:rsidR="00770544" w:rsidRDefault="00770544">
            <w:pPr>
              <w:pStyle w:val="Standard"/>
              <w:rPr>
                <w:rFonts w:eastAsia="Times New Roman" w:cs="Times New Roman"/>
                <w:sz w:val="22"/>
                <w:szCs w:val="22"/>
                <w:lang w:val="en-US"/>
              </w:rPr>
            </w:pPr>
          </w:p>
          <w:p w:rsidR="002676E9" w:rsidRDefault="00F954DC">
            <w:pPr>
              <w:pStyle w:val="Standard"/>
              <w:rPr>
                <w:rFonts w:eastAsia="Times New Roman" w:cs="Times New Roman"/>
                <w:sz w:val="22"/>
                <w:szCs w:val="22"/>
                <w:lang w:val="en-US"/>
              </w:rPr>
            </w:pPr>
            <w:r>
              <w:rPr>
                <w:rFonts w:eastAsia="Times New Roman" w:cs="Times New Roman"/>
                <w:sz w:val="22"/>
                <w:szCs w:val="22"/>
                <w:lang w:val="en-US"/>
              </w:rPr>
              <w:t xml:space="preserve">Legal/postal address: 136, </w:t>
            </w:r>
            <w:proofErr w:type="spellStart"/>
            <w:r>
              <w:rPr>
                <w:rFonts w:eastAsia="Times New Roman" w:cs="Times New Roman"/>
                <w:sz w:val="22"/>
                <w:szCs w:val="22"/>
                <w:lang w:val="en-US"/>
              </w:rPr>
              <w:t>Avtogennaya</w:t>
            </w:r>
            <w:proofErr w:type="spellEnd"/>
            <w:r>
              <w:rPr>
                <w:rFonts w:eastAsia="Times New Roman" w:cs="Times New Roman"/>
                <w:sz w:val="22"/>
                <w:szCs w:val="22"/>
                <w:lang w:val="en-US"/>
              </w:rPr>
              <w:t xml:space="preserve"> street, office 8</w:t>
            </w:r>
          </w:p>
          <w:p w:rsidR="002676E9" w:rsidRDefault="00F954DC">
            <w:pPr>
              <w:pStyle w:val="Standard"/>
              <w:rPr>
                <w:rFonts w:eastAsia="Times New Roman" w:cs="Times New Roman"/>
                <w:sz w:val="22"/>
                <w:szCs w:val="22"/>
                <w:lang w:val="en-US"/>
              </w:rPr>
            </w:pPr>
            <w:r>
              <w:rPr>
                <w:rFonts w:eastAsia="Times New Roman" w:cs="Times New Roman"/>
                <w:sz w:val="22"/>
                <w:szCs w:val="22"/>
                <w:lang w:val="en-US"/>
              </w:rPr>
              <w:t>630039 Novosibirsk, Russia</w:t>
            </w:r>
          </w:p>
          <w:p w:rsidR="003E6073" w:rsidRDefault="003E6073" w:rsidP="003E6073">
            <w:pPr>
              <w:pStyle w:val="Standard"/>
              <w:rPr>
                <w:rFonts w:eastAsia="Times New Roman" w:cs="Times New Roman"/>
                <w:sz w:val="22"/>
                <w:szCs w:val="22"/>
                <w:lang w:val="en-US"/>
              </w:rPr>
            </w:pPr>
            <w:r>
              <w:rPr>
                <w:rFonts w:eastAsia="Times New Roman" w:cs="Times New Roman"/>
                <w:sz w:val="22"/>
                <w:szCs w:val="22"/>
                <w:lang w:val="en-US"/>
              </w:rPr>
              <w:t xml:space="preserve">Tel: </w:t>
            </w:r>
            <w:r w:rsidRPr="003E6073">
              <w:rPr>
                <w:rFonts w:eastAsia="Times New Roman CYR" w:cs="Times New Roman"/>
                <w:sz w:val="22"/>
                <w:szCs w:val="22"/>
                <w:lang w:val="en-US"/>
              </w:rPr>
              <w:t xml:space="preserve">(383) </w:t>
            </w:r>
            <w:r w:rsidRPr="008873E0">
              <w:rPr>
                <w:rFonts w:cs="Times New Roman"/>
                <w:color w:val="222222"/>
                <w:sz w:val="22"/>
                <w:szCs w:val="22"/>
                <w:shd w:val="clear" w:color="auto" w:fill="FFFFFF"/>
              </w:rPr>
              <w:t>284  00 64 </w:t>
            </w:r>
          </w:p>
          <w:p w:rsidR="003E6073" w:rsidRDefault="003E6073" w:rsidP="003E6073">
            <w:pPr>
              <w:pStyle w:val="Standard"/>
            </w:pPr>
            <w:r>
              <w:rPr>
                <w:rFonts w:eastAsia="Times New Roman" w:cs="Times New Roman"/>
                <w:sz w:val="22"/>
                <w:szCs w:val="22"/>
                <w:lang w:val="en-US"/>
              </w:rPr>
              <w:t xml:space="preserve">E-mail: </w:t>
            </w:r>
            <w:r w:rsidR="003A1763">
              <w:rPr>
                <w:rFonts w:eastAsia="Times New Roman" w:cs="Times New Roman"/>
                <w:color w:val="0000FF"/>
                <w:sz w:val="22"/>
                <w:szCs w:val="22"/>
                <w:u w:val="single"/>
                <w:lang w:val="en-US"/>
              </w:rPr>
              <w:t>info@ataint.ru</w:t>
            </w:r>
          </w:p>
          <w:p w:rsidR="002676E9" w:rsidRDefault="00F954DC">
            <w:pPr>
              <w:pStyle w:val="Standard"/>
              <w:rPr>
                <w:rFonts w:eastAsia="Times New Roman" w:cs="Times New Roman"/>
                <w:sz w:val="22"/>
                <w:szCs w:val="22"/>
                <w:lang w:val="en-US"/>
              </w:rPr>
            </w:pPr>
            <w:r>
              <w:rPr>
                <w:rFonts w:eastAsia="Times New Roman" w:cs="Times New Roman"/>
                <w:sz w:val="22"/>
                <w:szCs w:val="22"/>
                <w:lang w:val="en-US"/>
              </w:rPr>
              <w:t>INN No.: 5405306740 / KPP No.: 540501001</w:t>
            </w:r>
          </w:p>
          <w:p w:rsidR="002676E9" w:rsidRDefault="00F954DC">
            <w:pPr>
              <w:pStyle w:val="Standard"/>
              <w:rPr>
                <w:rFonts w:eastAsia="Times New Roman" w:cs="Times New Roman"/>
                <w:sz w:val="22"/>
                <w:szCs w:val="22"/>
                <w:lang w:val="en-US"/>
              </w:rPr>
            </w:pPr>
            <w:r>
              <w:rPr>
                <w:rFonts w:eastAsia="Times New Roman" w:cs="Times New Roman"/>
                <w:sz w:val="22"/>
                <w:szCs w:val="22"/>
                <w:lang w:val="en-US"/>
              </w:rPr>
              <w:t>Bank data:</w:t>
            </w:r>
          </w:p>
          <w:p w:rsidR="00F954DC" w:rsidRDefault="00F954DC" w:rsidP="00F954DC">
            <w:pPr>
              <w:tabs>
                <w:tab w:val="left" w:pos="4608"/>
              </w:tabs>
            </w:pPr>
            <w:proofErr w:type="spellStart"/>
            <w:r>
              <w:rPr>
                <w:rFonts w:cs="Times New Roman"/>
                <w:sz w:val="22"/>
                <w:szCs w:val="22"/>
              </w:rPr>
              <w:t>Beneficiary</w:t>
            </w:r>
            <w:proofErr w:type="spellEnd"/>
            <w:r>
              <w:rPr>
                <w:rFonts w:cs="Times New Roman"/>
                <w:sz w:val="22"/>
                <w:szCs w:val="22"/>
              </w:rPr>
              <w:t xml:space="preserve"> </w:t>
            </w:r>
            <w:proofErr w:type="spellStart"/>
            <w:r>
              <w:rPr>
                <w:rFonts w:cs="Times New Roman"/>
                <w:sz w:val="22"/>
                <w:szCs w:val="22"/>
              </w:rPr>
              <w:t>acc</w:t>
            </w:r>
            <w:proofErr w:type="spellEnd"/>
            <w:r>
              <w:rPr>
                <w:rFonts w:cs="Times New Roman"/>
                <w:sz w:val="22"/>
                <w:szCs w:val="22"/>
              </w:rPr>
              <w:t xml:space="preserve">. </w:t>
            </w:r>
            <w:proofErr w:type="spellStart"/>
            <w:r>
              <w:rPr>
                <w:rFonts w:cs="Times New Roman"/>
                <w:sz w:val="22"/>
                <w:szCs w:val="22"/>
              </w:rPr>
              <w:t>No</w:t>
            </w:r>
            <w:proofErr w:type="spellEnd"/>
            <w:r>
              <w:rPr>
                <w:rFonts w:cs="Times New Roman"/>
                <w:sz w:val="22"/>
                <w:szCs w:val="22"/>
              </w:rPr>
              <w:t>: 40702840623000000512</w:t>
            </w:r>
          </w:p>
          <w:p w:rsidR="00F954DC" w:rsidRDefault="00F954DC" w:rsidP="00F954DC">
            <w:pPr>
              <w:pStyle w:val="Standard"/>
              <w:rPr>
                <w:rFonts w:cs="Times New Roman"/>
                <w:bCs/>
                <w:sz w:val="22"/>
                <w:szCs w:val="22"/>
                <w:lang w:eastAsia="ru-RU"/>
              </w:rPr>
            </w:pPr>
            <w:proofErr w:type="spellStart"/>
            <w:r>
              <w:rPr>
                <w:rFonts w:cs="Times New Roman"/>
                <w:bCs/>
                <w:sz w:val="22"/>
                <w:szCs w:val="22"/>
                <w:lang w:eastAsia="ru-RU"/>
              </w:rPr>
              <w:t>transit</w:t>
            </w:r>
            <w:proofErr w:type="spellEnd"/>
            <w:r>
              <w:rPr>
                <w:rFonts w:cs="Times New Roman"/>
                <w:bCs/>
                <w:sz w:val="22"/>
                <w:szCs w:val="22"/>
                <w:lang w:eastAsia="ru-RU"/>
              </w:rPr>
              <w:t xml:space="preserve"> </w:t>
            </w:r>
            <w:proofErr w:type="spellStart"/>
            <w:r>
              <w:rPr>
                <w:rFonts w:cs="Times New Roman"/>
                <w:bCs/>
                <w:sz w:val="22"/>
                <w:szCs w:val="22"/>
                <w:lang w:eastAsia="ru-RU"/>
              </w:rPr>
              <w:t>acc</w:t>
            </w:r>
            <w:proofErr w:type="spellEnd"/>
            <w:r>
              <w:rPr>
                <w:rFonts w:cs="Times New Roman"/>
                <w:bCs/>
                <w:sz w:val="22"/>
                <w:szCs w:val="22"/>
                <w:lang w:eastAsia="ru-RU"/>
              </w:rPr>
              <w:t xml:space="preserve">. </w:t>
            </w:r>
            <w:proofErr w:type="spellStart"/>
            <w:r>
              <w:rPr>
                <w:rFonts w:cs="Times New Roman"/>
                <w:bCs/>
                <w:sz w:val="22"/>
                <w:szCs w:val="22"/>
                <w:lang w:eastAsia="ru-RU"/>
              </w:rPr>
              <w:t>No</w:t>
            </w:r>
            <w:proofErr w:type="spellEnd"/>
            <w:r>
              <w:rPr>
                <w:rFonts w:cs="Times New Roman"/>
                <w:bCs/>
                <w:sz w:val="22"/>
                <w:szCs w:val="22"/>
                <w:lang w:eastAsia="ru-RU"/>
              </w:rPr>
              <w:t>: 40702840</w:t>
            </w:r>
            <w:r w:rsidRPr="00C50893">
              <w:rPr>
                <w:rFonts w:cs="Times New Roman"/>
                <w:bCs/>
                <w:sz w:val="22"/>
                <w:szCs w:val="22"/>
                <w:lang w:val="en-US" w:eastAsia="ru-RU"/>
              </w:rPr>
              <w:t>9</w:t>
            </w:r>
            <w:r>
              <w:rPr>
                <w:rFonts w:cs="Times New Roman"/>
                <w:bCs/>
                <w:sz w:val="22"/>
                <w:szCs w:val="22"/>
                <w:lang w:eastAsia="ru-RU"/>
              </w:rPr>
              <w:t>23000000513</w:t>
            </w:r>
            <w:r>
              <w:rPr>
                <w:rFonts w:cs="Times New Roman"/>
                <w:bCs/>
                <w:sz w:val="22"/>
                <w:szCs w:val="22"/>
                <w:lang w:eastAsia="ru-RU"/>
              </w:rPr>
              <w:br/>
              <w:t>SWIFT: ALFARUMM</w:t>
            </w:r>
            <w:r>
              <w:rPr>
                <w:rFonts w:cs="Times New Roman"/>
                <w:bCs/>
                <w:sz w:val="22"/>
                <w:szCs w:val="22"/>
                <w:lang w:eastAsia="ru-RU"/>
              </w:rPr>
              <w:br/>
            </w:r>
            <w:proofErr w:type="spellStart"/>
            <w:r>
              <w:rPr>
                <w:rFonts w:cs="Times New Roman"/>
                <w:bCs/>
                <w:sz w:val="22"/>
                <w:szCs w:val="22"/>
                <w:lang w:eastAsia="ru-RU"/>
              </w:rPr>
              <w:t>Beneficiary's</w:t>
            </w:r>
            <w:proofErr w:type="spellEnd"/>
            <w:r>
              <w:rPr>
                <w:rFonts w:cs="Times New Roman"/>
                <w:bCs/>
                <w:sz w:val="22"/>
                <w:szCs w:val="22"/>
                <w:lang w:eastAsia="ru-RU"/>
              </w:rPr>
              <w:t xml:space="preserve"> </w:t>
            </w:r>
            <w:proofErr w:type="spellStart"/>
            <w:r>
              <w:rPr>
                <w:rFonts w:cs="Times New Roman"/>
                <w:bCs/>
                <w:sz w:val="22"/>
                <w:szCs w:val="22"/>
                <w:lang w:eastAsia="ru-RU"/>
              </w:rPr>
              <w:t>bank</w:t>
            </w:r>
            <w:proofErr w:type="spellEnd"/>
            <w:r>
              <w:rPr>
                <w:rFonts w:cs="Times New Roman"/>
                <w:bCs/>
                <w:sz w:val="22"/>
                <w:szCs w:val="22"/>
                <w:lang w:eastAsia="ru-RU"/>
              </w:rPr>
              <w:t xml:space="preserve"> : AO «ALFA-BANK»</w:t>
            </w:r>
            <w:r>
              <w:rPr>
                <w:rFonts w:cs="Times New Roman"/>
                <w:bCs/>
                <w:sz w:val="22"/>
                <w:szCs w:val="22"/>
                <w:lang w:eastAsia="ru-RU"/>
              </w:rPr>
              <w:br/>
            </w:r>
            <w:proofErr w:type="spellStart"/>
            <w:r>
              <w:rPr>
                <w:rFonts w:cs="Times New Roman"/>
                <w:bCs/>
                <w:sz w:val="22"/>
                <w:szCs w:val="22"/>
                <w:lang w:eastAsia="ru-RU"/>
              </w:rPr>
              <w:t>Beneficiary's</w:t>
            </w:r>
            <w:proofErr w:type="spellEnd"/>
            <w:r>
              <w:rPr>
                <w:rFonts w:cs="Times New Roman"/>
                <w:bCs/>
                <w:sz w:val="22"/>
                <w:szCs w:val="22"/>
                <w:lang w:eastAsia="ru-RU"/>
              </w:rPr>
              <w:t xml:space="preserve"> </w:t>
            </w:r>
            <w:proofErr w:type="spellStart"/>
            <w:r>
              <w:rPr>
                <w:rFonts w:cs="Times New Roman"/>
                <w:bCs/>
                <w:sz w:val="22"/>
                <w:szCs w:val="22"/>
                <w:lang w:eastAsia="ru-RU"/>
              </w:rPr>
              <w:t>bank</w:t>
            </w:r>
            <w:proofErr w:type="spellEnd"/>
            <w:r>
              <w:rPr>
                <w:rFonts w:cs="Times New Roman"/>
                <w:bCs/>
                <w:sz w:val="22"/>
                <w:szCs w:val="22"/>
                <w:lang w:eastAsia="ru-RU"/>
              </w:rPr>
              <w:t xml:space="preserve"> </w:t>
            </w:r>
            <w:proofErr w:type="spellStart"/>
            <w:r>
              <w:rPr>
                <w:rFonts w:cs="Times New Roman"/>
                <w:bCs/>
                <w:sz w:val="22"/>
                <w:szCs w:val="22"/>
                <w:lang w:eastAsia="ru-RU"/>
              </w:rPr>
              <w:t>address</w:t>
            </w:r>
            <w:proofErr w:type="spellEnd"/>
            <w:r>
              <w:rPr>
                <w:rFonts w:cs="Times New Roman"/>
                <w:bCs/>
                <w:sz w:val="22"/>
                <w:szCs w:val="22"/>
                <w:lang w:eastAsia="ru-RU"/>
              </w:rPr>
              <w:t xml:space="preserve">: 27 </w:t>
            </w:r>
            <w:proofErr w:type="spellStart"/>
            <w:r>
              <w:rPr>
                <w:rFonts w:cs="Times New Roman"/>
                <w:bCs/>
                <w:sz w:val="22"/>
                <w:szCs w:val="22"/>
                <w:lang w:eastAsia="ru-RU"/>
              </w:rPr>
              <w:t>Kalanchevskaya</w:t>
            </w:r>
            <w:proofErr w:type="spellEnd"/>
            <w:r>
              <w:rPr>
                <w:rFonts w:cs="Times New Roman"/>
                <w:bCs/>
                <w:sz w:val="22"/>
                <w:szCs w:val="22"/>
                <w:lang w:eastAsia="ru-RU"/>
              </w:rPr>
              <w:t xml:space="preserve"> </w:t>
            </w:r>
            <w:proofErr w:type="spellStart"/>
            <w:r>
              <w:rPr>
                <w:rFonts w:cs="Times New Roman"/>
                <w:bCs/>
                <w:sz w:val="22"/>
                <w:szCs w:val="22"/>
                <w:lang w:eastAsia="ru-RU"/>
              </w:rPr>
              <w:t>str.</w:t>
            </w:r>
            <w:proofErr w:type="spellEnd"/>
            <w:r>
              <w:rPr>
                <w:rFonts w:cs="Times New Roman"/>
                <w:bCs/>
                <w:sz w:val="22"/>
                <w:szCs w:val="22"/>
                <w:lang w:eastAsia="ru-RU"/>
              </w:rPr>
              <w:t xml:space="preserve">, </w:t>
            </w:r>
            <w:proofErr w:type="spellStart"/>
            <w:r>
              <w:rPr>
                <w:rFonts w:cs="Times New Roman"/>
                <w:bCs/>
                <w:sz w:val="22"/>
                <w:szCs w:val="22"/>
                <w:lang w:eastAsia="ru-RU"/>
              </w:rPr>
              <w:t>Moscow</w:t>
            </w:r>
            <w:proofErr w:type="spellEnd"/>
            <w:r>
              <w:rPr>
                <w:rFonts w:cs="Times New Roman"/>
                <w:bCs/>
                <w:sz w:val="22"/>
                <w:szCs w:val="22"/>
                <w:lang w:eastAsia="ru-RU"/>
              </w:rPr>
              <w:t>, 107078</w:t>
            </w:r>
            <w:r>
              <w:rPr>
                <w:rFonts w:cs="Times New Roman"/>
                <w:bCs/>
                <w:sz w:val="22"/>
                <w:szCs w:val="22"/>
                <w:lang w:eastAsia="ru-RU"/>
              </w:rPr>
              <w:br/>
            </w:r>
          </w:p>
          <w:p w:rsidR="00F954DC" w:rsidRDefault="00F954DC" w:rsidP="00F954DC">
            <w:pPr>
              <w:pStyle w:val="Standard"/>
              <w:rPr>
                <w:rFonts w:cs="Times New Roman"/>
                <w:bCs/>
                <w:sz w:val="22"/>
                <w:szCs w:val="22"/>
                <w:lang w:eastAsia="ru-RU"/>
              </w:rPr>
            </w:pPr>
          </w:p>
          <w:p w:rsidR="002676E9" w:rsidRDefault="002676E9">
            <w:pPr>
              <w:pStyle w:val="Standard"/>
              <w:rPr>
                <w:rFonts w:eastAsia="Times New Roman" w:cs="Times New Roman"/>
                <w:i/>
                <w:iCs/>
                <w:sz w:val="22"/>
                <w:szCs w:val="22"/>
                <w:lang w:val="en-US"/>
              </w:rPr>
            </w:pPr>
          </w:p>
        </w:tc>
      </w:tr>
      <w:tr w:rsidR="002676E9">
        <w:trPr>
          <w:trHeight w:val="1"/>
        </w:trPr>
        <w:tc>
          <w:tcPr>
            <w:tcW w:w="5565" w:type="dxa"/>
            <w:shd w:val="clear" w:color="auto" w:fill="auto"/>
          </w:tcPr>
          <w:p w:rsidR="002676E9" w:rsidRDefault="002676E9">
            <w:pPr>
              <w:pStyle w:val="Standard"/>
              <w:spacing w:after="120" w:line="259" w:lineRule="atLeast"/>
              <w:jc w:val="both"/>
              <w:rPr>
                <w:rFonts w:eastAsia="Times New Roman" w:cs="Times New Roman"/>
                <w:sz w:val="22"/>
                <w:szCs w:val="22"/>
                <w:lang w:val="en-US"/>
              </w:rPr>
            </w:pPr>
          </w:p>
          <w:p w:rsidR="002676E9" w:rsidRDefault="00F954DC">
            <w:pPr>
              <w:pStyle w:val="Standard"/>
              <w:spacing w:after="120" w:line="259" w:lineRule="atLeast"/>
              <w:jc w:val="both"/>
              <w:rPr>
                <w:rFonts w:eastAsia="Times New Roman" w:cs="Times New Roman"/>
                <w:sz w:val="22"/>
                <w:szCs w:val="22"/>
                <w:lang w:val="en-US"/>
              </w:rPr>
            </w:pPr>
            <w:r>
              <w:rPr>
                <w:rFonts w:eastAsia="Times New Roman" w:cs="Times New Roman"/>
                <w:sz w:val="22"/>
                <w:szCs w:val="22"/>
                <w:lang w:val="en-US"/>
              </w:rPr>
              <w:t>____________________ /__________________/</w:t>
            </w:r>
          </w:p>
        </w:tc>
        <w:tc>
          <w:tcPr>
            <w:tcW w:w="5459" w:type="dxa"/>
            <w:shd w:val="clear" w:color="auto" w:fill="auto"/>
          </w:tcPr>
          <w:p w:rsidR="002676E9" w:rsidRDefault="002676E9">
            <w:pPr>
              <w:pStyle w:val="Standard"/>
              <w:spacing w:after="120"/>
              <w:jc w:val="both"/>
              <w:rPr>
                <w:rFonts w:eastAsia="Times New Roman" w:cs="Times New Roman"/>
                <w:spacing w:val="-4"/>
                <w:sz w:val="22"/>
                <w:szCs w:val="22"/>
                <w:lang w:val="en-US"/>
              </w:rPr>
            </w:pPr>
          </w:p>
          <w:p w:rsidR="002676E9" w:rsidRDefault="00F954DC">
            <w:pPr>
              <w:pStyle w:val="Standard"/>
              <w:spacing w:after="120"/>
              <w:jc w:val="both"/>
              <w:rPr>
                <w:rFonts w:eastAsia="Times New Roman" w:cs="Times New Roman"/>
                <w:spacing w:val="-4"/>
                <w:sz w:val="22"/>
                <w:szCs w:val="22"/>
                <w:lang w:val="en-US"/>
              </w:rPr>
            </w:pPr>
            <w:r>
              <w:rPr>
                <w:rFonts w:eastAsia="Times New Roman" w:cs="Times New Roman"/>
                <w:spacing w:val="-4"/>
                <w:sz w:val="22"/>
                <w:szCs w:val="22"/>
                <w:lang w:val="en-US"/>
              </w:rPr>
              <w:t>____________________ /__________________/</w:t>
            </w:r>
          </w:p>
        </w:tc>
      </w:tr>
    </w:tbl>
    <w:p w:rsidR="002676E9" w:rsidRDefault="002676E9">
      <w:pPr>
        <w:rPr>
          <w:vanish/>
        </w:rPr>
      </w:pPr>
    </w:p>
    <w:tbl>
      <w:tblPr>
        <w:tblW w:w="11040" w:type="dxa"/>
        <w:tblInd w:w="-622" w:type="dxa"/>
        <w:tblLook w:val="0000" w:firstRow="0" w:lastRow="0" w:firstColumn="0" w:lastColumn="0" w:noHBand="0" w:noVBand="0"/>
      </w:tblPr>
      <w:tblGrid>
        <w:gridCol w:w="5566"/>
        <w:gridCol w:w="5474"/>
      </w:tblGrid>
      <w:tr w:rsidR="002676E9">
        <w:trPr>
          <w:trHeight w:val="1"/>
        </w:trPr>
        <w:tc>
          <w:tcPr>
            <w:tcW w:w="5565" w:type="dxa"/>
            <w:shd w:val="clear" w:color="auto" w:fill="auto"/>
          </w:tcPr>
          <w:p w:rsidR="002676E9" w:rsidRDefault="00F954DC">
            <w:pPr>
              <w:pStyle w:val="Standard"/>
              <w:spacing w:after="120"/>
              <w:ind w:left="360" w:hanging="360"/>
              <w:jc w:val="both"/>
              <w:rPr>
                <w:rFonts w:ascii="Times New Roman CYR" w:eastAsia="Times New Roman CYR" w:hAnsi="Times New Roman CYR" w:cs="Times New Roman CYR"/>
                <w:b/>
                <w:bCs/>
                <w:spacing w:val="-4"/>
                <w:sz w:val="22"/>
                <w:szCs w:val="22"/>
                <w:lang w:val="ru-RU"/>
              </w:rPr>
            </w:pPr>
            <w:r>
              <w:rPr>
                <w:rFonts w:ascii="Times New Roman CYR" w:eastAsia="Times New Roman CYR" w:hAnsi="Times New Roman CYR" w:cs="Times New Roman CYR"/>
                <w:b/>
                <w:bCs/>
                <w:spacing w:val="-4"/>
                <w:sz w:val="22"/>
                <w:szCs w:val="22"/>
                <w:lang w:val="ru-RU"/>
              </w:rPr>
              <w:t>Клиент:</w:t>
            </w: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2676E9">
            <w:pPr>
              <w:pStyle w:val="Standard"/>
              <w:spacing w:after="120"/>
              <w:jc w:val="both"/>
              <w:rPr>
                <w:rFonts w:ascii="Calibri" w:eastAsia="Calibri" w:hAnsi="Calibri" w:cs="Calibri"/>
                <w:sz w:val="22"/>
                <w:szCs w:val="22"/>
                <w:lang w:val="en-US"/>
              </w:rPr>
            </w:pPr>
          </w:p>
        </w:tc>
        <w:tc>
          <w:tcPr>
            <w:tcW w:w="5474" w:type="dxa"/>
            <w:shd w:val="clear" w:color="auto" w:fill="auto"/>
          </w:tcPr>
          <w:p w:rsidR="002676E9" w:rsidRDefault="00F954DC">
            <w:pPr>
              <w:pStyle w:val="Standard"/>
              <w:spacing w:after="120"/>
              <w:jc w:val="both"/>
              <w:rPr>
                <w:rFonts w:eastAsia="Times New Roman" w:cs="Times New Roman"/>
                <w:b/>
                <w:bCs/>
                <w:spacing w:val="-4"/>
                <w:sz w:val="22"/>
                <w:szCs w:val="22"/>
                <w:lang w:val="en-US"/>
              </w:rPr>
            </w:pPr>
            <w:r>
              <w:rPr>
                <w:rFonts w:eastAsia="Times New Roman" w:cs="Times New Roman"/>
                <w:b/>
                <w:bCs/>
                <w:spacing w:val="-4"/>
                <w:sz w:val="22"/>
                <w:szCs w:val="22"/>
                <w:lang w:val="en-US"/>
              </w:rPr>
              <w:t>Client:</w:t>
            </w: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eastAsia="Times New Roman" w:cs="Times New Roman"/>
                <w:b/>
                <w:bCs/>
                <w:spacing w:val="-4"/>
                <w:sz w:val="22"/>
                <w:szCs w:val="22"/>
                <w:lang w:val="en-US"/>
              </w:rPr>
            </w:pPr>
          </w:p>
          <w:p w:rsidR="002676E9" w:rsidRDefault="002676E9">
            <w:pPr>
              <w:pStyle w:val="Standard"/>
              <w:spacing w:after="120"/>
              <w:jc w:val="both"/>
              <w:rPr>
                <w:rFonts w:ascii="Calibri" w:eastAsia="Calibri" w:hAnsi="Calibri" w:cs="Calibri"/>
                <w:sz w:val="22"/>
                <w:szCs w:val="22"/>
                <w:lang w:val="en-US"/>
              </w:rPr>
            </w:pPr>
          </w:p>
        </w:tc>
      </w:tr>
      <w:tr w:rsidR="002676E9">
        <w:trPr>
          <w:trHeight w:val="229"/>
        </w:trPr>
        <w:tc>
          <w:tcPr>
            <w:tcW w:w="5565" w:type="dxa"/>
            <w:shd w:val="clear" w:color="auto" w:fill="auto"/>
          </w:tcPr>
          <w:p w:rsidR="002676E9" w:rsidRDefault="002676E9">
            <w:pPr>
              <w:pStyle w:val="Standard"/>
              <w:spacing w:after="120"/>
              <w:ind w:left="360" w:hanging="360"/>
              <w:jc w:val="both"/>
              <w:rPr>
                <w:rFonts w:eastAsia="Times New Roman" w:cs="Times New Roman"/>
                <w:b/>
                <w:bCs/>
                <w:spacing w:val="-4"/>
                <w:sz w:val="22"/>
                <w:szCs w:val="22"/>
                <w:lang w:val="en-US"/>
              </w:rPr>
            </w:pPr>
          </w:p>
          <w:p w:rsidR="002676E9" w:rsidRDefault="00F954DC">
            <w:pPr>
              <w:pStyle w:val="Standard"/>
              <w:spacing w:after="120"/>
              <w:ind w:left="360" w:hanging="360"/>
              <w:jc w:val="both"/>
              <w:rPr>
                <w:rFonts w:eastAsia="Times New Roman" w:cs="Times New Roman"/>
                <w:b/>
                <w:bCs/>
                <w:spacing w:val="-4"/>
                <w:sz w:val="22"/>
                <w:szCs w:val="22"/>
                <w:lang w:val="en-US"/>
              </w:rPr>
            </w:pPr>
            <w:r>
              <w:rPr>
                <w:rFonts w:eastAsia="Times New Roman" w:cs="Times New Roman"/>
                <w:b/>
                <w:bCs/>
                <w:spacing w:val="-4"/>
                <w:sz w:val="22"/>
                <w:szCs w:val="22"/>
                <w:lang w:val="en-US"/>
              </w:rPr>
              <w:t>____________________ /__________________/</w:t>
            </w:r>
          </w:p>
        </w:tc>
        <w:tc>
          <w:tcPr>
            <w:tcW w:w="5474" w:type="dxa"/>
            <w:shd w:val="clear" w:color="auto" w:fill="auto"/>
          </w:tcPr>
          <w:p w:rsidR="002676E9" w:rsidRDefault="002676E9">
            <w:pPr>
              <w:pStyle w:val="Standard"/>
              <w:spacing w:after="160" w:line="259" w:lineRule="atLeast"/>
              <w:rPr>
                <w:rFonts w:eastAsia="Times New Roman" w:cs="Times New Roman"/>
                <w:b/>
                <w:bCs/>
                <w:spacing w:val="-4"/>
                <w:sz w:val="22"/>
                <w:szCs w:val="22"/>
                <w:lang w:val="en-US"/>
              </w:rPr>
            </w:pPr>
          </w:p>
          <w:p w:rsidR="002676E9" w:rsidRDefault="00F954DC">
            <w:pPr>
              <w:pStyle w:val="Standard"/>
              <w:spacing w:after="160" w:line="259" w:lineRule="atLeast"/>
              <w:rPr>
                <w:rFonts w:eastAsia="Times New Roman" w:cs="Times New Roman"/>
                <w:b/>
                <w:bCs/>
                <w:spacing w:val="-4"/>
                <w:sz w:val="22"/>
                <w:szCs w:val="22"/>
                <w:lang w:val="en-US"/>
              </w:rPr>
            </w:pPr>
            <w:r>
              <w:rPr>
                <w:rFonts w:eastAsia="Times New Roman" w:cs="Times New Roman"/>
                <w:b/>
                <w:bCs/>
                <w:spacing w:val="-4"/>
                <w:sz w:val="22"/>
                <w:szCs w:val="22"/>
                <w:lang w:val="en-US"/>
              </w:rPr>
              <w:t>____________________ /__________________/</w:t>
            </w:r>
          </w:p>
        </w:tc>
      </w:tr>
    </w:tbl>
    <w:p w:rsidR="002676E9" w:rsidRDefault="002676E9">
      <w:pPr>
        <w:pStyle w:val="Standard"/>
      </w:pPr>
    </w:p>
    <w:sectPr w:rsidR="002676E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E9"/>
    <w:rsid w:val="002676E9"/>
    <w:rsid w:val="003A1763"/>
    <w:rsid w:val="003E6073"/>
    <w:rsid w:val="00543FA7"/>
    <w:rsid w:val="00770544"/>
    <w:rsid w:val="00864B6D"/>
    <w:rsid w:val="00B53430"/>
    <w:rsid w:val="00F95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05AB"/>
  <w15:docId w15:val="{E42FAA11-61DC-4F80-9BB9-BB7E0EA0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Cs w:val="24"/>
        <w:lang w:val="de-DE"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qFormat/>
    <w:rPr>
      <w:rFonts w:ascii="Symbol" w:eastAsia="Symbol" w:hAnsi="Symbol" w:cs="Symbol"/>
    </w:rPr>
  </w:style>
  <w:style w:type="character" w:customStyle="1" w:styleId="RTFNum31">
    <w:name w:val="RTF_Num 3 1"/>
    <w:qFormat/>
    <w:rPr>
      <w:rFonts w:ascii="Calibri" w:eastAsia="Calibri" w:hAnsi="Calibri" w:cs="Calibri"/>
    </w:rPr>
  </w:style>
  <w:style w:type="character" w:customStyle="1" w:styleId="Internetlink">
    <w:name w:val="Internet link"/>
    <w:qFormat/>
    <w:rPr>
      <w:color w:val="000080"/>
      <w:u w:val="single"/>
    </w:rPr>
  </w:style>
  <w:style w:type="character" w:customStyle="1" w:styleId="a3">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paragraph" w:customStyle="1" w:styleId="1">
    <w:name w:val="Заголовок1"/>
    <w:basedOn w:val="a"/>
    <w:next w:val="a4"/>
    <w:qFormat/>
    <w:pPr>
      <w:keepNext/>
      <w:widowControl w:val="0"/>
      <w:spacing w:before="240" w:after="120"/>
    </w:pPr>
    <w:rPr>
      <w:rFonts w:ascii="Liberation Sans" w:eastAsia="MS Gothic" w:hAnsi="Liberation Sans"/>
      <w:sz w:val="28"/>
      <w:szCs w:val="28"/>
    </w:rPr>
  </w:style>
  <w:style w:type="paragraph" w:styleId="a4">
    <w:name w:val="Body Text"/>
    <w:basedOn w:val="a"/>
    <w:pPr>
      <w:spacing w:after="140" w:line="288" w:lineRule="auto"/>
    </w:pPr>
  </w:style>
  <w:style w:type="paragraph" w:styleId="a5">
    <w:name w:val="List"/>
    <w:basedOn w:val="a"/>
    <w:pPr>
      <w:widowControl w:val="0"/>
    </w:pPr>
  </w:style>
  <w:style w:type="paragraph" w:styleId="a6">
    <w:name w:val="caption"/>
    <w:basedOn w:val="Standard"/>
    <w:qFormat/>
    <w:pPr>
      <w:suppressLineNumbers/>
      <w:spacing w:before="120" w:after="120"/>
    </w:pPr>
    <w:rPr>
      <w:i/>
      <w:iCs/>
    </w:rPr>
  </w:style>
  <w:style w:type="paragraph" w:customStyle="1" w:styleId="10">
    <w:name w:val="Указатель1"/>
    <w:basedOn w:val="a"/>
    <w:qFormat/>
    <w:pPr>
      <w:widowControl w:val="0"/>
      <w:suppressLineNumbers/>
    </w:pPr>
  </w:style>
  <w:style w:type="paragraph" w:customStyle="1" w:styleId="Standard">
    <w:name w:val="Standard"/>
    <w:qFormat/>
    <w:rPr>
      <w:color w:val="00000A"/>
      <w:sz w:val="24"/>
    </w:rPr>
  </w:style>
  <w:style w:type="paragraph" w:customStyle="1" w:styleId="Textbody">
    <w:name w:val="Text body"/>
    <w:basedOn w:val="Standard"/>
    <w:qFormat/>
    <w:pPr>
      <w:spacing w:after="120"/>
    </w:pPr>
  </w:style>
  <w:style w:type="paragraph" w:styleId="a7">
    <w:name w:val="Title"/>
    <w:basedOn w:val="Standard"/>
    <w:qFormat/>
    <w:pPr>
      <w:keepNext/>
      <w:spacing w:before="240" w:after="120"/>
    </w:pPr>
    <w:rPr>
      <w:rFonts w:ascii="Arial" w:hAnsi="Arial"/>
      <w:sz w:val="28"/>
      <w:szCs w:val="28"/>
    </w:rPr>
  </w:style>
  <w:style w:type="paragraph" w:styleId="a8">
    <w:name w:val="Subtitle"/>
    <w:basedOn w:val="a7"/>
    <w:qFormat/>
    <w:pPr>
      <w:jc w:val="center"/>
    </w:pPr>
    <w:rPr>
      <w:i/>
      <w:iCs/>
    </w:rPr>
  </w:style>
  <w:style w:type="paragraph" w:customStyle="1" w:styleId="a9">
    <w:name w:val="Содержимое таблицы"/>
    <w:basedOn w:val="Standard"/>
    <w:qFormat/>
    <w:pPr>
      <w:suppressLineNumbers/>
    </w:pPr>
  </w:style>
  <w:style w:type="paragraph" w:customStyle="1" w:styleId="aa">
    <w:name w:val="Заголовок таблицы"/>
    <w:basedOn w:val="a9"/>
    <w:qFormat/>
    <w:pPr>
      <w:jc w:val="center"/>
    </w:pPr>
    <w:rPr>
      <w:b/>
      <w:bCs/>
    </w:rPr>
  </w:style>
  <w:style w:type="paragraph" w:customStyle="1" w:styleId="ab">
    <w:name w:val="Текст в заданном формате"/>
    <w:basedOn w:val="a"/>
    <w:qFormat/>
  </w:style>
  <w:style w:type="numbering" w:customStyle="1" w:styleId="RTFNum2">
    <w:name w:val="RTF_Num 2"/>
    <w:qFormat/>
  </w:style>
  <w:style w:type="numbering" w:customStyle="1" w:styleId="RTFNum3">
    <w:name w:val="RTF_Num 3"/>
    <w:qFormat/>
  </w:style>
  <w:style w:type="character" w:customStyle="1" w:styleId="WW8Num3z0">
    <w:name w:val="WW8Num3z0"/>
    <w:rsid w:val="00F954DC"/>
    <w:rPr>
      <w:rFont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Екатерина</dc:creator>
  <dc:description/>
  <cp:lastModifiedBy>Игнатьева Екатерина</cp:lastModifiedBy>
  <cp:revision>2</cp:revision>
  <cp:lastPrinted>2017-04-18T16:09:00Z</cp:lastPrinted>
  <dcterms:created xsi:type="dcterms:W3CDTF">2019-08-07T06:41:00Z</dcterms:created>
  <dcterms:modified xsi:type="dcterms:W3CDTF">2019-08-07T06:41:00Z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